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570" w:rsidRPr="00206570" w:rsidRDefault="00206570" w:rsidP="00206570">
      <w:pPr>
        <w:spacing w:after="112" w:line="240" w:lineRule="auto"/>
        <w:outlineLvl w:val="0"/>
        <w:rPr>
          <w:rFonts w:ascii="TradeGothicRegular" w:eastAsia="Times New Roman" w:hAnsi="TradeGothicRegular" w:cs="Helvetica"/>
          <w:color w:val="000000"/>
          <w:kern w:val="36"/>
          <w:sz w:val="57"/>
          <w:szCs w:val="57"/>
          <w:lang w:val="sv-SE" w:eastAsia="nb-NO"/>
        </w:rPr>
      </w:pPr>
      <w:r w:rsidRPr="00206570">
        <w:rPr>
          <w:rFonts w:ascii="TradeGothicRegular" w:eastAsia="Times New Roman" w:hAnsi="TradeGothicRegular" w:cs="Helvetica"/>
          <w:color w:val="000000"/>
          <w:kern w:val="36"/>
          <w:sz w:val="57"/>
          <w:szCs w:val="57"/>
          <w:lang w:val="sv-SE" w:eastAsia="nb-NO"/>
        </w:rPr>
        <w:t xml:space="preserve">Terrängkörning på barmark </w:t>
      </w:r>
    </w:p>
    <w:p w:rsidR="00206570" w:rsidRPr="00206570" w:rsidRDefault="00206570" w:rsidP="00206570">
      <w:pPr>
        <w:spacing w:after="240" w:line="240" w:lineRule="auto"/>
        <w:rPr>
          <w:rFonts w:ascii="Helvetica" w:eastAsia="Times New Roman" w:hAnsi="Helvetica" w:cs="Helvetica"/>
          <w:color w:val="666666"/>
          <w:sz w:val="34"/>
          <w:szCs w:val="34"/>
          <w:lang w:val="sv-SE" w:eastAsia="nb-NO"/>
        </w:rPr>
      </w:pPr>
      <w:proofErr w:type="spellStart"/>
      <w:r w:rsidRPr="00206570">
        <w:rPr>
          <w:rFonts w:ascii="Helvetica" w:eastAsia="Times New Roman" w:hAnsi="Helvetica" w:cs="Helvetica"/>
          <w:color w:val="666666"/>
          <w:sz w:val="34"/>
          <w:szCs w:val="34"/>
          <w:lang w:val="sv-SE" w:eastAsia="nb-NO"/>
        </w:rPr>
        <w:t>Terränghjulingar</w:t>
      </w:r>
      <w:proofErr w:type="spellEnd"/>
      <w:r w:rsidRPr="00206570">
        <w:rPr>
          <w:rFonts w:ascii="Helvetica" w:eastAsia="Times New Roman" w:hAnsi="Helvetica" w:cs="Helvetica"/>
          <w:color w:val="666666"/>
          <w:sz w:val="34"/>
          <w:szCs w:val="34"/>
          <w:lang w:val="sv-SE" w:eastAsia="nb-NO"/>
        </w:rPr>
        <w:t xml:space="preserve"> eller fyrhjulingar har blivit allt mer populära de senaste åren. Det ingår inte i allemansrätten att köra med motordrivna fordon i naturen. De får, beroende på hur de är registrerade, bara användas på vägar eller på särskilda banor för motorfordon. </w:t>
      </w:r>
    </w:p>
    <w:p w:rsidR="00206570" w:rsidRPr="00206570" w:rsidRDefault="00206570" w:rsidP="00206570">
      <w:pPr>
        <w:spacing w:before="240" w:after="240" w:line="240" w:lineRule="auto"/>
        <w:rPr>
          <w:rFonts w:ascii="Helvetica" w:eastAsia="Times New Roman" w:hAnsi="Helvetica" w:cs="Helvetica"/>
          <w:color w:val="333333"/>
          <w:sz w:val="29"/>
          <w:szCs w:val="29"/>
          <w:lang w:val="sv-SE" w:eastAsia="nb-NO"/>
        </w:rPr>
      </w:pPr>
      <w:r w:rsidRPr="00206570">
        <w:rPr>
          <w:rFonts w:ascii="Helvetica" w:eastAsia="Times New Roman" w:hAnsi="Helvetica" w:cs="Helvetica"/>
          <w:color w:val="333333"/>
          <w:sz w:val="29"/>
          <w:szCs w:val="29"/>
          <w:lang w:val="sv-SE" w:eastAsia="nb-NO"/>
        </w:rPr>
        <w:t>Det är, med vissa undantag, generellt förbjudet att köra på barmark i terrängen i Sverige. I handboken ”Terrängkörning” 2005:1 ger Naturvårdsverket information bland annat om tillämpningen av terrängkörningslagstiftningen.</w:t>
      </w:r>
    </w:p>
    <w:p w:rsidR="00206570" w:rsidRPr="00206570" w:rsidRDefault="00206570" w:rsidP="00206570">
      <w:pPr>
        <w:spacing w:before="240" w:after="240" w:line="240" w:lineRule="auto"/>
        <w:rPr>
          <w:rFonts w:ascii="Helvetica" w:eastAsia="Times New Roman" w:hAnsi="Helvetica" w:cs="Helvetica"/>
          <w:color w:val="333333"/>
          <w:sz w:val="29"/>
          <w:szCs w:val="29"/>
          <w:lang w:val="sv-SE" w:eastAsia="nb-NO"/>
        </w:rPr>
      </w:pPr>
      <w:r w:rsidRPr="00206570">
        <w:rPr>
          <w:rFonts w:ascii="Helvetica" w:eastAsia="Times New Roman" w:hAnsi="Helvetica" w:cs="Helvetica"/>
          <w:color w:val="333333"/>
          <w:sz w:val="29"/>
          <w:szCs w:val="29"/>
          <w:lang w:val="sv-SE" w:eastAsia="nb-NO"/>
        </w:rPr>
        <w:t>Naturvårdsverket är central förvaltningsmyndighet på miljöområdet med ansvar för bland annat terrängkörningslagstiftningen. Vårt arbete med terrängkörningsfrågor följer bland annat syftet med terrängkörningslagen, vilket är att skydda olika intressen såsom mark och vegetation, friluftsliv, djurliv, renskötsel, jordbruk och skogsbruk mot störande och skadande terrängkörning.</w:t>
      </w:r>
    </w:p>
    <w:p w:rsidR="00206570" w:rsidRPr="00206570" w:rsidRDefault="00206570" w:rsidP="00206570">
      <w:pPr>
        <w:spacing w:after="71" w:line="240" w:lineRule="auto"/>
        <w:outlineLvl w:val="1"/>
        <w:rPr>
          <w:rFonts w:ascii="Helvetica" w:eastAsia="Times New Roman" w:hAnsi="Helvetica" w:cs="Helvetica"/>
          <w:b/>
          <w:bCs/>
          <w:color w:val="333333"/>
          <w:sz w:val="29"/>
          <w:szCs w:val="29"/>
          <w:lang w:val="sv-SE" w:eastAsia="nb-NO"/>
        </w:rPr>
      </w:pPr>
      <w:r w:rsidRPr="00206570">
        <w:rPr>
          <w:rFonts w:ascii="Helvetica" w:eastAsia="Times New Roman" w:hAnsi="Helvetica" w:cs="Helvetica"/>
          <w:b/>
          <w:bCs/>
          <w:color w:val="333333"/>
          <w:sz w:val="29"/>
          <w:szCs w:val="29"/>
          <w:lang w:val="sv-SE" w:eastAsia="nb-NO"/>
        </w:rPr>
        <w:t>Allmänt förbud på barmark</w:t>
      </w:r>
    </w:p>
    <w:p w:rsidR="00206570" w:rsidRPr="00206570" w:rsidRDefault="00206570" w:rsidP="00206570">
      <w:pPr>
        <w:spacing w:before="240" w:after="240" w:line="240" w:lineRule="auto"/>
        <w:rPr>
          <w:rFonts w:ascii="Helvetica" w:eastAsia="Times New Roman" w:hAnsi="Helvetica" w:cs="Helvetica"/>
          <w:color w:val="333333"/>
          <w:sz w:val="29"/>
          <w:szCs w:val="29"/>
          <w:lang w:val="sv-SE" w:eastAsia="nb-NO"/>
        </w:rPr>
      </w:pPr>
      <w:r w:rsidRPr="00206570">
        <w:rPr>
          <w:rFonts w:ascii="Helvetica" w:eastAsia="Times New Roman" w:hAnsi="Helvetica" w:cs="Helvetica"/>
          <w:color w:val="333333"/>
          <w:sz w:val="29"/>
          <w:szCs w:val="29"/>
          <w:lang w:val="sv-SE" w:eastAsia="nb-NO"/>
        </w:rPr>
        <w:t>Terrängkörningslagen förbjuder med vissa undantag körning på barmark i terrängen med motordrivna fordon. Förbudet är till för att skydda naturen. Förbudet gäller även markägaren själv.</w:t>
      </w:r>
    </w:p>
    <w:p w:rsidR="00206570" w:rsidRPr="00206570" w:rsidRDefault="00206570" w:rsidP="00206570">
      <w:pPr>
        <w:spacing w:before="240" w:after="240" w:line="240" w:lineRule="auto"/>
        <w:rPr>
          <w:rFonts w:ascii="Helvetica" w:eastAsia="Times New Roman" w:hAnsi="Helvetica" w:cs="Helvetica"/>
          <w:color w:val="333333"/>
          <w:sz w:val="29"/>
          <w:szCs w:val="29"/>
          <w:lang w:val="sv-SE" w:eastAsia="nb-NO"/>
        </w:rPr>
      </w:pPr>
      <w:r w:rsidRPr="00206570">
        <w:rPr>
          <w:rFonts w:ascii="Helvetica" w:eastAsia="Times New Roman" w:hAnsi="Helvetica" w:cs="Helvetica"/>
          <w:color w:val="333333"/>
          <w:sz w:val="29"/>
          <w:szCs w:val="29"/>
          <w:lang w:val="sv-SE" w:eastAsia="nb-NO"/>
        </w:rPr>
        <w:t>Med undantag av körning i samband med jord- och skogsbruk får markägaren inte köra på sin egen mark, och kan inte heller ge någon annan tillåtelse att göra det.</w:t>
      </w:r>
    </w:p>
    <w:p w:rsidR="00206570" w:rsidRPr="00206570" w:rsidRDefault="00206570" w:rsidP="00206570">
      <w:pPr>
        <w:spacing w:after="71" w:line="240" w:lineRule="auto"/>
        <w:outlineLvl w:val="1"/>
        <w:rPr>
          <w:rFonts w:ascii="Helvetica" w:eastAsia="Times New Roman" w:hAnsi="Helvetica" w:cs="Helvetica"/>
          <w:b/>
          <w:bCs/>
          <w:color w:val="333333"/>
          <w:sz w:val="29"/>
          <w:szCs w:val="29"/>
          <w:lang w:val="sv-SE" w:eastAsia="nb-NO"/>
        </w:rPr>
      </w:pPr>
      <w:r w:rsidRPr="00206570">
        <w:rPr>
          <w:rFonts w:ascii="Helvetica" w:eastAsia="Times New Roman" w:hAnsi="Helvetica" w:cs="Helvetica"/>
          <w:b/>
          <w:bCs/>
          <w:color w:val="333333"/>
          <w:sz w:val="29"/>
          <w:szCs w:val="29"/>
          <w:lang w:val="sv-SE" w:eastAsia="nb-NO"/>
        </w:rPr>
        <w:t>Vad är motordrivet fordon och terräng?</w:t>
      </w:r>
    </w:p>
    <w:p w:rsidR="00206570" w:rsidRPr="00206570" w:rsidRDefault="00206570" w:rsidP="00206570">
      <w:pPr>
        <w:spacing w:before="240" w:after="240" w:line="240" w:lineRule="auto"/>
        <w:rPr>
          <w:rFonts w:ascii="Helvetica" w:eastAsia="Times New Roman" w:hAnsi="Helvetica" w:cs="Helvetica"/>
          <w:color w:val="333333"/>
          <w:sz w:val="29"/>
          <w:szCs w:val="29"/>
          <w:lang w:val="sv-SE" w:eastAsia="nb-NO"/>
        </w:rPr>
      </w:pPr>
      <w:r w:rsidRPr="00206570">
        <w:rPr>
          <w:rFonts w:ascii="Helvetica" w:eastAsia="Times New Roman" w:hAnsi="Helvetica" w:cs="Helvetica"/>
          <w:color w:val="333333"/>
          <w:sz w:val="29"/>
          <w:szCs w:val="29"/>
          <w:lang w:val="sv-SE" w:eastAsia="nb-NO"/>
        </w:rPr>
        <w:t xml:space="preserve">"Motordrivna fordon" är ett samlingsbegrepp för alla slags fordon som drivs med motor. Det omfattar alltså bil, motorcykel, moped, traktor, motorredskap och terrängskotrar, det vill säga snöskotrar och </w:t>
      </w:r>
      <w:proofErr w:type="spellStart"/>
      <w:r w:rsidRPr="00206570">
        <w:rPr>
          <w:rFonts w:ascii="Helvetica" w:eastAsia="Times New Roman" w:hAnsi="Helvetica" w:cs="Helvetica"/>
          <w:color w:val="333333"/>
          <w:sz w:val="29"/>
          <w:szCs w:val="29"/>
          <w:lang w:val="sv-SE" w:eastAsia="nb-NO"/>
        </w:rPr>
        <w:t>terränghjulingar</w:t>
      </w:r>
      <w:proofErr w:type="spellEnd"/>
      <w:r w:rsidRPr="00206570">
        <w:rPr>
          <w:rFonts w:ascii="Helvetica" w:eastAsia="Times New Roman" w:hAnsi="Helvetica" w:cs="Helvetica"/>
          <w:color w:val="333333"/>
          <w:sz w:val="29"/>
          <w:szCs w:val="29"/>
          <w:lang w:val="sv-SE" w:eastAsia="nb-NO"/>
        </w:rPr>
        <w:t>. Begreppet "motorfordon" omfattar endast bil, motorcykel och moped.</w:t>
      </w:r>
    </w:p>
    <w:p w:rsidR="00206570" w:rsidRPr="00206570" w:rsidRDefault="00206570" w:rsidP="00206570">
      <w:pPr>
        <w:spacing w:before="240" w:after="240" w:line="240" w:lineRule="auto"/>
        <w:rPr>
          <w:rFonts w:ascii="Helvetica" w:eastAsia="Times New Roman" w:hAnsi="Helvetica" w:cs="Helvetica"/>
          <w:color w:val="333333"/>
          <w:sz w:val="29"/>
          <w:szCs w:val="29"/>
          <w:lang w:val="sv-SE" w:eastAsia="nb-NO"/>
        </w:rPr>
      </w:pPr>
      <w:r w:rsidRPr="00206570">
        <w:rPr>
          <w:rFonts w:ascii="Helvetica" w:eastAsia="Times New Roman" w:hAnsi="Helvetica" w:cs="Helvetica"/>
          <w:color w:val="333333"/>
          <w:sz w:val="29"/>
          <w:szCs w:val="29"/>
          <w:lang w:val="sv-SE" w:eastAsia="nb-NO"/>
        </w:rPr>
        <w:t>Terräng i lagens mening är i stort sett all naturmark, inte bara "skog och mark". Parkmark, gräsmattor, stigar, motionsspår och vandringsleder räknas också som terräng. Därför behövs inga förbudsskyltar för att förbjuda exempelvis mopedkörning på motionsspår eller vandringsleder.</w:t>
      </w:r>
    </w:p>
    <w:p w:rsidR="00206570" w:rsidRPr="00206570" w:rsidRDefault="00206570" w:rsidP="00206570">
      <w:pPr>
        <w:spacing w:after="71" w:line="240" w:lineRule="auto"/>
        <w:outlineLvl w:val="1"/>
        <w:rPr>
          <w:rFonts w:ascii="Helvetica" w:eastAsia="Times New Roman" w:hAnsi="Helvetica" w:cs="Helvetica"/>
          <w:b/>
          <w:bCs/>
          <w:color w:val="333333"/>
          <w:sz w:val="29"/>
          <w:szCs w:val="29"/>
          <w:lang w:val="sv-SE" w:eastAsia="nb-NO"/>
        </w:rPr>
      </w:pPr>
      <w:r w:rsidRPr="00206570">
        <w:rPr>
          <w:rFonts w:ascii="Helvetica" w:eastAsia="Times New Roman" w:hAnsi="Helvetica" w:cs="Helvetica"/>
          <w:b/>
          <w:bCs/>
          <w:color w:val="333333"/>
          <w:sz w:val="29"/>
          <w:szCs w:val="29"/>
          <w:lang w:val="sv-SE" w:eastAsia="nb-NO"/>
        </w:rPr>
        <w:t>Undantag från förbudet</w:t>
      </w:r>
    </w:p>
    <w:p w:rsidR="00206570" w:rsidRPr="00206570" w:rsidRDefault="00206570" w:rsidP="00206570">
      <w:pPr>
        <w:spacing w:before="240" w:after="240" w:line="240" w:lineRule="auto"/>
        <w:rPr>
          <w:rFonts w:ascii="Helvetica" w:eastAsia="Times New Roman" w:hAnsi="Helvetica" w:cs="Helvetica"/>
          <w:color w:val="333333"/>
          <w:sz w:val="29"/>
          <w:szCs w:val="29"/>
          <w:lang w:val="sv-SE" w:eastAsia="nb-NO"/>
        </w:rPr>
      </w:pPr>
      <w:r w:rsidRPr="00206570">
        <w:rPr>
          <w:rFonts w:ascii="Helvetica" w:eastAsia="Times New Roman" w:hAnsi="Helvetica" w:cs="Helvetica"/>
          <w:color w:val="333333"/>
          <w:sz w:val="29"/>
          <w:szCs w:val="29"/>
          <w:lang w:val="sv-SE" w:eastAsia="nb-NO"/>
        </w:rPr>
        <w:t>Körning i direkt samband med jordbruk eller skogsbruk är undantaget från det generella förbudet i terrängkörningslagen. I terrängkörningsförordningen finns ytterligare undantag från terrängkörningslagens generella förbud. Det gäller bland annat för körning</w:t>
      </w:r>
    </w:p>
    <w:p w:rsidR="00206570" w:rsidRPr="00206570" w:rsidRDefault="00206570" w:rsidP="00206570">
      <w:pPr>
        <w:numPr>
          <w:ilvl w:val="0"/>
          <w:numId w:val="2"/>
        </w:numPr>
        <w:spacing w:before="100" w:beforeAutospacing="1" w:after="100" w:afterAutospacing="1" w:line="240" w:lineRule="auto"/>
        <w:ind w:left="0"/>
        <w:rPr>
          <w:rFonts w:ascii="Helvetica" w:eastAsia="Times New Roman" w:hAnsi="Helvetica" w:cs="Helvetica"/>
          <w:color w:val="333333"/>
          <w:sz w:val="24"/>
          <w:szCs w:val="24"/>
          <w:lang w:val="sv-SE" w:eastAsia="nb-NO"/>
        </w:rPr>
      </w:pPr>
      <w:r w:rsidRPr="00206570">
        <w:rPr>
          <w:rFonts w:ascii="Helvetica" w:eastAsia="Times New Roman" w:hAnsi="Helvetica" w:cs="Helvetica"/>
          <w:color w:val="333333"/>
          <w:sz w:val="24"/>
          <w:szCs w:val="24"/>
          <w:lang w:val="sv-SE" w:eastAsia="nb-NO"/>
        </w:rPr>
        <w:t xml:space="preserve">i samband med olika slag av projekteringsarbeten </w:t>
      </w:r>
    </w:p>
    <w:p w:rsidR="00206570" w:rsidRPr="00206570" w:rsidRDefault="00206570" w:rsidP="00206570">
      <w:pPr>
        <w:numPr>
          <w:ilvl w:val="0"/>
          <w:numId w:val="2"/>
        </w:numPr>
        <w:spacing w:before="100" w:beforeAutospacing="1" w:after="100" w:afterAutospacing="1" w:line="240" w:lineRule="auto"/>
        <w:ind w:left="0"/>
        <w:rPr>
          <w:rFonts w:ascii="Helvetica" w:eastAsia="Times New Roman" w:hAnsi="Helvetica" w:cs="Helvetica"/>
          <w:color w:val="333333"/>
          <w:sz w:val="24"/>
          <w:szCs w:val="24"/>
          <w:lang w:val="sv-SE" w:eastAsia="nb-NO"/>
        </w:rPr>
      </w:pPr>
      <w:r w:rsidRPr="00206570">
        <w:rPr>
          <w:rFonts w:ascii="Helvetica" w:eastAsia="Times New Roman" w:hAnsi="Helvetica" w:cs="Helvetica"/>
          <w:color w:val="333333"/>
          <w:sz w:val="24"/>
          <w:szCs w:val="24"/>
          <w:lang w:val="sv-SE" w:eastAsia="nb-NO"/>
        </w:rPr>
        <w:t xml:space="preserve">i räddningstjänst och vid sjukfall </w:t>
      </w:r>
    </w:p>
    <w:p w:rsidR="00206570" w:rsidRPr="00206570" w:rsidRDefault="00206570" w:rsidP="00206570">
      <w:pPr>
        <w:numPr>
          <w:ilvl w:val="0"/>
          <w:numId w:val="2"/>
        </w:numPr>
        <w:spacing w:before="100" w:beforeAutospacing="1" w:after="100" w:afterAutospacing="1" w:line="240" w:lineRule="auto"/>
        <w:ind w:left="0"/>
        <w:rPr>
          <w:rFonts w:ascii="Helvetica" w:eastAsia="Times New Roman" w:hAnsi="Helvetica" w:cs="Helvetica"/>
          <w:color w:val="333333"/>
          <w:sz w:val="24"/>
          <w:szCs w:val="24"/>
          <w:lang w:val="sv-SE" w:eastAsia="nb-NO"/>
        </w:rPr>
      </w:pPr>
      <w:r w:rsidRPr="00206570">
        <w:rPr>
          <w:rFonts w:ascii="Helvetica" w:eastAsia="Times New Roman" w:hAnsi="Helvetica" w:cs="Helvetica"/>
          <w:color w:val="333333"/>
          <w:sz w:val="24"/>
          <w:szCs w:val="24"/>
          <w:lang w:val="sv-SE" w:eastAsia="nb-NO"/>
        </w:rPr>
        <w:t xml:space="preserve">vid hämtning av fälld björn, älg, hjort eller vildsvin </w:t>
      </w:r>
    </w:p>
    <w:p w:rsidR="00206570" w:rsidRPr="00206570" w:rsidRDefault="00206570" w:rsidP="00206570">
      <w:pPr>
        <w:numPr>
          <w:ilvl w:val="0"/>
          <w:numId w:val="2"/>
        </w:numPr>
        <w:spacing w:before="100" w:beforeAutospacing="1" w:after="100" w:afterAutospacing="1" w:line="240" w:lineRule="auto"/>
        <w:ind w:left="0"/>
        <w:rPr>
          <w:rFonts w:ascii="Helvetica" w:eastAsia="Times New Roman" w:hAnsi="Helvetica" w:cs="Helvetica"/>
          <w:color w:val="333333"/>
          <w:sz w:val="24"/>
          <w:szCs w:val="24"/>
          <w:lang w:val="sv-SE" w:eastAsia="nb-NO"/>
        </w:rPr>
      </w:pPr>
      <w:r w:rsidRPr="00206570">
        <w:rPr>
          <w:rFonts w:ascii="Helvetica" w:eastAsia="Times New Roman" w:hAnsi="Helvetica" w:cs="Helvetica"/>
          <w:color w:val="333333"/>
          <w:sz w:val="24"/>
          <w:szCs w:val="24"/>
          <w:lang w:val="sv-SE" w:eastAsia="nb-NO"/>
        </w:rPr>
        <w:t xml:space="preserve">i viss utsträckning i samband med renskötsel </w:t>
      </w:r>
    </w:p>
    <w:p w:rsidR="00206570" w:rsidRPr="00206570" w:rsidRDefault="00206570" w:rsidP="00206570">
      <w:pPr>
        <w:numPr>
          <w:ilvl w:val="0"/>
          <w:numId w:val="2"/>
        </w:numPr>
        <w:spacing w:before="100" w:beforeAutospacing="1" w:after="100" w:afterAutospacing="1" w:line="240" w:lineRule="auto"/>
        <w:ind w:left="0"/>
        <w:rPr>
          <w:rFonts w:ascii="Helvetica" w:eastAsia="Times New Roman" w:hAnsi="Helvetica" w:cs="Helvetica"/>
          <w:color w:val="333333"/>
          <w:sz w:val="24"/>
          <w:szCs w:val="24"/>
          <w:lang w:val="sv-SE" w:eastAsia="nb-NO"/>
        </w:rPr>
      </w:pPr>
      <w:r w:rsidRPr="00206570">
        <w:rPr>
          <w:rFonts w:ascii="Helvetica" w:eastAsia="Times New Roman" w:hAnsi="Helvetica" w:cs="Helvetica"/>
          <w:color w:val="333333"/>
          <w:sz w:val="24"/>
          <w:szCs w:val="24"/>
          <w:lang w:val="sv-SE" w:eastAsia="nb-NO"/>
        </w:rPr>
        <w:t xml:space="preserve">vid arbeten i parker och friluftsområden </w:t>
      </w:r>
    </w:p>
    <w:p w:rsidR="00206570" w:rsidRPr="00206570" w:rsidRDefault="00206570" w:rsidP="00206570">
      <w:pPr>
        <w:numPr>
          <w:ilvl w:val="0"/>
          <w:numId w:val="2"/>
        </w:numPr>
        <w:spacing w:before="100" w:beforeAutospacing="1" w:after="100" w:afterAutospacing="1" w:line="240" w:lineRule="auto"/>
        <w:ind w:left="0"/>
        <w:rPr>
          <w:rFonts w:ascii="Helvetica" w:eastAsia="Times New Roman" w:hAnsi="Helvetica" w:cs="Helvetica"/>
          <w:color w:val="333333"/>
          <w:sz w:val="24"/>
          <w:szCs w:val="24"/>
          <w:lang w:val="sv-SE" w:eastAsia="nb-NO"/>
        </w:rPr>
      </w:pPr>
      <w:r w:rsidRPr="00206570">
        <w:rPr>
          <w:rFonts w:ascii="Helvetica" w:eastAsia="Times New Roman" w:hAnsi="Helvetica" w:cs="Helvetica"/>
          <w:color w:val="333333"/>
          <w:sz w:val="24"/>
          <w:szCs w:val="24"/>
          <w:lang w:val="sv-SE" w:eastAsia="nb-NO"/>
        </w:rPr>
        <w:t xml:space="preserve">i särskilt anordnade tävlings- eller övningsområden </w:t>
      </w:r>
    </w:p>
    <w:p w:rsidR="00206570" w:rsidRDefault="00206570" w:rsidP="00206570">
      <w:pPr>
        <w:spacing w:before="240" w:after="240" w:line="240" w:lineRule="auto"/>
        <w:rPr>
          <w:rFonts w:ascii="Helvetica" w:eastAsia="Times New Roman" w:hAnsi="Helvetica" w:cs="Helvetica"/>
          <w:color w:val="333333"/>
          <w:sz w:val="29"/>
          <w:szCs w:val="29"/>
          <w:lang w:val="sv-SE" w:eastAsia="nb-NO"/>
        </w:rPr>
      </w:pPr>
      <w:r w:rsidRPr="00206570">
        <w:rPr>
          <w:rFonts w:ascii="Helvetica" w:eastAsia="Times New Roman" w:hAnsi="Helvetica" w:cs="Helvetica"/>
          <w:color w:val="333333"/>
          <w:sz w:val="29"/>
          <w:szCs w:val="29"/>
          <w:lang w:val="sv-SE" w:eastAsia="nb-NO"/>
        </w:rPr>
        <w:t>Länsstyrelsen kan besluta om fler undantag i enskilda fall, till exempel för bilparkering i samband med orienteringstävlingar eller andra arrangemang.</w:t>
      </w:r>
    </w:p>
    <w:p w:rsidR="006271BD" w:rsidRDefault="006271BD" w:rsidP="00206570">
      <w:pPr>
        <w:spacing w:before="240" w:after="240" w:line="240" w:lineRule="auto"/>
        <w:rPr>
          <w:rFonts w:ascii="Helvetica" w:eastAsia="Times New Roman" w:hAnsi="Helvetica" w:cs="Helvetica"/>
          <w:color w:val="333333"/>
          <w:sz w:val="29"/>
          <w:szCs w:val="29"/>
          <w:lang w:val="sv-SE" w:eastAsia="nb-NO"/>
        </w:rPr>
      </w:pPr>
      <w:r>
        <w:rPr>
          <w:rFonts w:ascii="Helvetica" w:eastAsia="Times New Roman" w:hAnsi="Helvetica" w:cs="Helvetica"/>
          <w:color w:val="333333"/>
          <w:sz w:val="29"/>
          <w:szCs w:val="29"/>
          <w:lang w:val="sv-SE" w:eastAsia="nb-NO"/>
        </w:rPr>
        <w:t>Länk till denna text på internet hos Naturvårdsverket.</w:t>
      </w:r>
    </w:p>
    <w:p w:rsidR="006271BD" w:rsidRDefault="006271BD" w:rsidP="00206570">
      <w:pPr>
        <w:spacing w:before="240" w:after="240" w:line="240" w:lineRule="auto"/>
        <w:rPr>
          <w:rFonts w:ascii="Helvetica" w:eastAsia="Times New Roman" w:hAnsi="Helvetica" w:cs="Helvetica"/>
          <w:color w:val="333333"/>
          <w:sz w:val="29"/>
          <w:szCs w:val="29"/>
          <w:lang w:val="sv-SE" w:eastAsia="nb-NO"/>
        </w:rPr>
      </w:pPr>
      <w:hyperlink r:id="rId5" w:history="1">
        <w:r w:rsidRPr="0054601B">
          <w:rPr>
            <w:rStyle w:val="Hyperlnk"/>
            <w:rFonts w:ascii="Helvetica" w:eastAsia="Times New Roman" w:hAnsi="Helvetica" w:cs="Helvetica"/>
            <w:sz w:val="29"/>
            <w:szCs w:val="29"/>
            <w:lang w:val="sv-SE" w:eastAsia="nb-NO"/>
          </w:rPr>
          <w:t>http://www.naturvardsverket.se/Var-natur/Allemansratten/Det-har-galler/Motortrafik-i-naturen1/Terrangkorning-pa-barmark/</w:t>
        </w:r>
      </w:hyperlink>
    </w:p>
    <w:p w:rsidR="006271BD" w:rsidRDefault="006271BD" w:rsidP="00206570">
      <w:pPr>
        <w:spacing w:before="240" w:after="240" w:line="240" w:lineRule="auto"/>
        <w:rPr>
          <w:rFonts w:ascii="Helvetica" w:eastAsia="Times New Roman" w:hAnsi="Helvetica" w:cs="Helvetica"/>
          <w:color w:val="333333"/>
          <w:sz w:val="29"/>
          <w:szCs w:val="29"/>
          <w:lang w:val="sv-SE" w:eastAsia="nb-NO"/>
        </w:rPr>
      </w:pPr>
      <w:r>
        <w:rPr>
          <w:rFonts w:ascii="Helvetica" w:eastAsia="Times New Roman" w:hAnsi="Helvetica" w:cs="Helvetica"/>
          <w:color w:val="333333"/>
          <w:sz w:val="29"/>
          <w:szCs w:val="29"/>
          <w:lang w:val="sv-SE" w:eastAsia="nb-NO"/>
        </w:rPr>
        <w:t>Lagen</w:t>
      </w:r>
    </w:p>
    <w:p w:rsidR="006271BD" w:rsidRDefault="006271BD" w:rsidP="006271BD">
      <w:pPr>
        <w:pStyle w:val="Rubrik2"/>
        <w:spacing w:line="320" w:lineRule="atLeast"/>
        <w:rPr>
          <w:rFonts w:ascii="Arial" w:hAnsi="Arial" w:cs="Arial"/>
        </w:rPr>
      </w:pPr>
      <w:proofErr w:type="spellStart"/>
      <w:r>
        <w:rPr>
          <w:rFonts w:ascii="Arial" w:hAnsi="Arial" w:cs="Arial"/>
        </w:rPr>
        <w:t>Terrängkörningslag</w:t>
      </w:r>
      <w:proofErr w:type="spellEnd"/>
      <w:r>
        <w:rPr>
          <w:rFonts w:ascii="Arial" w:hAnsi="Arial" w:cs="Arial"/>
        </w:rPr>
        <w:t xml:space="preserve"> (1975:1313)</w:t>
      </w:r>
    </w:p>
    <w:p w:rsidR="006271BD" w:rsidRDefault="006271BD" w:rsidP="006271BD">
      <w:pPr>
        <w:numPr>
          <w:ilvl w:val="0"/>
          <w:numId w:val="3"/>
        </w:numPr>
        <w:spacing w:before="100" w:beforeAutospacing="1" w:after="100" w:afterAutospacing="1" w:line="320" w:lineRule="atLeast"/>
        <w:rPr>
          <w:rFonts w:ascii="Arial" w:hAnsi="Arial" w:cs="Arial"/>
          <w:color w:val="333333"/>
        </w:rPr>
      </w:pPr>
      <w:hyperlink r:id="rId6" w:tooltip="Gå till dokumentets historiksida" w:history="1">
        <w:r>
          <w:rPr>
            <w:rStyle w:val="Hyperlnk"/>
            <w:rFonts w:ascii="Arial" w:hAnsi="Arial" w:cs="Arial"/>
          </w:rPr>
          <w:t xml:space="preserve">Fakta och </w:t>
        </w:r>
        <w:proofErr w:type="spellStart"/>
        <w:r>
          <w:rPr>
            <w:rStyle w:val="Hyperlnk"/>
            <w:rFonts w:ascii="Arial" w:hAnsi="Arial" w:cs="Arial"/>
          </w:rPr>
          <w:t>historik</w:t>
        </w:r>
        <w:proofErr w:type="spellEnd"/>
      </w:hyperlink>
    </w:p>
    <w:p w:rsidR="006271BD" w:rsidRDefault="006271BD" w:rsidP="006271BD">
      <w:pPr>
        <w:numPr>
          <w:ilvl w:val="0"/>
          <w:numId w:val="3"/>
        </w:numPr>
        <w:spacing w:before="100" w:beforeAutospacing="1" w:after="100" w:afterAutospacing="1" w:line="320" w:lineRule="atLeast"/>
        <w:rPr>
          <w:rFonts w:ascii="Arial" w:hAnsi="Arial" w:cs="Arial"/>
          <w:color w:val="333333"/>
        </w:rPr>
      </w:pPr>
      <w:hyperlink r:id="rId7" w:tooltip="Klicka för att ta fram eller ta bort innehållsförteckningen" w:history="1">
        <w:proofErr w:type="spellStart"/>
        <w:r>
          <w:rPr>
            <w:rStyle w:val="Hyperlnk"/>
            <w:rFonts w:ascii="Arial" w:hAnsi="Arial" w:cs="Arial"/>
          </w:rPr>
          <w:t>Visa/dölj</w:t>
        </w:r>
        <w:proofErr w:type="spellEnd"/>
        <w:r>
          <w:rPr>
            <w:rStyle w:val="Hyperlnk"/>
            <w:rFonts w:ascii="Arial" w:hAnsi="Arial" w:cs="Arial"/>
          </w:rPr>
          <w:t xml:space="preserve"> </w:t>
        </w:r>
        <w:proofErr w:type="spellStart"/>
        <w:r>
          <w:rPr>
            <w:rStyle w:val="Hyperlnk"/>
            <w:rFonts w:ascii="Arial" w:hAnsi="Arial" w:cs="Arial"/>
          </w:rPr>
          <w:t>innehållsförteckning</w:t>
        </w:r>
        <w:proofErr w:type="spellEnd"/>
      </w:hyperlink>
    </w:p>
    <w:p w:rsidR="006271BD" w:rsidRDefault="006271BD" w:rsidP="006271BD">
      <w:pPr>
        <w:numPr>
          <w:ilvl w:val="0"/>
          <w:numId w:val="3"/>
        </w:numPr>
        <w:spacing w:before="100" w:beforeAutospacing="1" w:after="100" w:afterAutospacing="1" w:line="320" w:lineRule="atLeast"/>
        <w:rPr>
          <w:rFonts w:ascii="Arial" w:hAnsi="Arial" w:cs="Arial"/>
          <w:color w:val="333333"/>
        </w:rPr>
      </w:pPr>
      <w:hyperlink r:id="rId8" w:tooltip="Visa rättsfallsreferenser m m" w:history="1">
        <w:proofErr w:type="spellStart"/>
        <w:r>
          <w:rPr>
            <w:rStyle w:val="Hyperlnk"/>
            <w:rFonts w:ascii="Arial" w:hAnsi="Arial" w:cs="Arial"/>
          </w:rPr>
          <w:t>Visa/dölj</w:t>
        </w:r>
        <w:proofErr w:type="spellEnd"/>
        <w:r>
          <w:rPr>
            <w:rStyle w:val="Hyperlnk"/>
            <w:rFonts w:ascii="Arial" w:hAnsi="Arial" w:cs="Arial"/>
          </w:rPr>
          <w:t xml:space="preserve"> detaljer</w:t>
        </w:r>
      </w:hyperlink>
    </w:p>
    <w:p w:rsidR="006271BD" w:rsidRDefault="006271BD" w:rsidP="006271BD">
      <w:pPr>
        <w:numPr>
          <w:ilvl w:val="0"/>
          <w:numId w:val="3"/>
        </w:numPr>
        <w:spacing w:before="100" w:beforeAutospacing="1" w:after="100" w:afterAutospacing="1" w:line="320" w:lineRule="atLeast"/>
        <w:rPr>
          <w:rFonts w:ascii="Arial" w:hAnsi="Arial" w:cs="Arial"/>
          <w:color w:val="333333"/>
        </w:rPr>
      </w:pPr>
      <w:r>
        <w:rPr>
          <w:rFonts w:ascii="Arial" w:hAnsi="Arial" w:cs="Arial"/>
          <w:noProof/>
          <w:color w:val="0078BE"/>
          <w:lang w:eastAsia="nb-NO"/>
        </w:rPr>
        <w:drawing>
          <wp:inline distT="0" distB="0" distL="0" distR="0">
            <wp:extent cx="127000" cy="127000"/>
            <wp:effectExtent l="19050" t="0" r="6350" b="0"/>
            <wp:docPr id="1" name="Bild 1" descr="Skriv ut">
              <a:hlinkClick xmlns:a="http://schemas.openxmlformats.org/drawingml/2006/main" r:id="rId9" tooltip="&quot;Skriv u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riv ut">
                      <a:hlinkClick r:id="rId9" tooltip="&quot;Skriv ut&quot;"/>
                    </pic:cNvPr>
                    <pic:cNvPicPr>
                      <a:picLocks noChangeAspect="1" noChangeArrowheads="1"/>
                    </pic:cNvPicPr>
                  </pic:nvPicPr>
                  <pic:blipFill>
                    <a:blip r:embed="rId10"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6271BD" w:rsidRDefault="006271BD" w:rsidP="006271BD">
      <w:pPr>
        <w:spacing w:after="0" w:line="320" w:lineRule="atLeast"/>
        <w:rPr>
          <w:rFonts w:ascii="Arial" w:hAnsi="Arial" w:cs="Arial"/>
          <w:color w:val="333333"/>
        </w:rPr>
      </w:pPr>
      <w:r>
        <w:rPr>
          <w:rFonts w:ascii="Arial" w:hAnsi="Arial" w:cs="Arial"/>
          <w:noProof/>
          <w:color w:val="333333"/>
          <w:lang w:eastAsia="nb-NO"/>
        </w:rPr>
        <w:drawing>
          <wp:inline distT="0" distB="0" distL="0" distR="0">
            <wp:extent cx="1295400" cy="330200"/>
            <wp:effectExtent l="19050" t="0" r="0" b="0"/>
            <wp:docPr id="2" name="Bild 2" descr="Rättsnä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ättsnätet"/>
                    <pic:cNvPicPr>
                      <a:picLocks noChangeAspect="1" noChangeArrowheads="1"/>
                    </pic:cNvPicPr>
                  </pic:nvPicPr>
                  <pic:blipFill>
                    <a:blip r:embed="rId11" cstate="print"/>
                    <a:srcRect/>
                    <a:stretch>
                      <a:fillRect/>
                    </a:stretch>
                  </pic:blipFill>
                  <pic:spPr bwMode="auto">
                    <a:xfrm>
                      <a:off x="0" y="0"/>
                      <a:ext cx="1295400" cy="3302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96"/>
      </w:tblGrid>
      <w:tr w:rsidR="006271BD" w:rsidTr="006271BD">
        <w:trPr>
          <w:tblCellSpacing w:w="15" w:type="dxa"/>
        </w:trPr>
        <w:tc>
          <w:tcPr>
            <w:tcW w:w="0" w:type="auto"/>
            <w:vAlign w:val="center"/>
            <w:hideMark/>
          </w:tcPr>
          <w:p w:rsidR="006271BD" w:rsidRDefault="006271BD">
            <w:pPr>
              <w:spacing w:line="320" w:lineRule="atLeast"/>
              <w:rPr>
                <w:rFonts w:ascii="Arial" w:hAnsi="Arial" w:cs="Arial"/>
                <w:color w:val="333333"/>
                <w:sz w:val="24"/>
                <w:szCs w:val="24"/>
              </w:rPr>
            </w:pPr>
          </w:p>
        </w:tc>
      </w:tr>
    </w:tbl>
    <w:p w:rsidR="006271BD" w:rsidRDefault="006271BD" w:rsidP="006271BD">
      <w:pPr>
        <w:pStyle w:val="Normalwebb"/>
        <w:spacing w:line="320" w:lineRule="atLeast"/>
        <w:rPr>
          <w:rFonts w:ascii="Arial" w:hAnsi="Arial" w:cs="Arial"/>
          <w:color w:val="333333"/>
        </w:rPr>
      </w:pPr>
      <w:bookmarkStart w:id="0" w:name="1"/>
      <w:bookmarkStart w:id="1" w:name="P1"/>
      <w:bookmarkStart w:id="2" w:name="P1S1"/>
      <w:bookmarkEnd w:id="0"/>
      <w:bookmarkEnd w:id="1"/>
      <w:bookmarkEnd w:id="2"/>
      <w:r w:rsidRPr="006271BD">
        <w:rPr>
          <w:rFonts w:ascii="Arial" w:hAnsi="Arial" w:cs="Arial"/>
          <w:b/>
          <w:bCs/>
          <w:color w:val="333333"/>
          <w:lang w:val="sv-SE"/>
        </w:rPr>
        <w:t>1 §</w:t>
      </w:r>
      <w:r w:rsidRPr="006271BD">
        <w:rPr>
          <w:rFonts w:ascii="Arial" w:hAnsi="Arial" w:cs="Arial"/>
          <w:color w:val="333333"/>
          <w:lang w:val="sv-SE"/>
        </w:rPr>
        <w:t xml:space="preserve"> Körning i terräng med motordrivet fordon för annat ändamål än jordbruk eller skogsbruk är förbjuden i hela landet </w:t>
      </w:r>
      <w:r w:rsidRPr="006271BD">
        <w:rPr>
          <w:rFonts w:ascii="Arial" w:hAnsi="Arial" w:cs="Arial"/>
          <w:color w:val="333333"/>
          <w:lang w:val="sv-SE"/>
        </w:rPr>
        <w:br/>
      </w:r>
      <w:bookmarkStart w:id="3" w:name="P1S1N1"/>
      <w:bookmarkEnd w:id="3"/>
      <w:r w:rsidRPr="006271BD">
        <w:rPr>
          <w:rFonts w:ascii="Arial" w:hAnsi="Arial" w:cs="Arial"/>
          <w:color w:val="333333"/>
          <w:lang w:val="sv-SE"/>
        </w:rPr>
        <w:t>1. på barmark,</w:t>
      </w:r>
      <w:r w:rsidRPr="006271BD">
        <w:rPr>
          <w:rFonts w:ascii="Arial" w:hAnsi="Arial" w:cs="Arial"/>
          <w:color w:val="333333"/>
          <w:lang w:val="sv-SE"/>
        </w:rPr>
        <w:br/>
      </w:r>
      <w:bookmarkStart w:id="4" w:name="P1S1N2"/>
      <w:bookmarkEnd w:id="4"/>
      <w:r w:rsidRPr="006271BD">
        <w:rPr>
          <w:rFonts w:ascii="Arial" w:hAnsi="Arial" w:cs="Arial"/>
          <w:color w:val="333333"/>
          <w:lang w:val="sv-SE"/>
        </w:rPr>
        <w:t>2. på snötäckt skogsmark med plant- eller ungskog, om det inte är uppenbart att körningen kan ske utan risk för skada på skogen,</w:t>
      </w:r>
      <w:r w:rsidRPr="006271BD">
        <w:rPr>
          <w:rFonts w:ascii="Arial" w:hAnsi="Arial" w:cs="Arial"/>
          <w:color w:val="333333"/>
          <w:lang w:val="sv-SE"/>
        </w:rPr>
        <w:br/>
      </w:r>
      <w:bookmarkStart w:id="5" w:name="P1S1N3"/>
      <w:bookmarkEnd w:id="5"/>
      <w:r w:rsidRPr="006271BD">
        <w:rPr>
          <w:rFonts w:ascii="Arial" w:hAnsi="Arial" w:cs="Arial"/>
          <w:color w:val="333333"/>
          <w:lang w:val="sv-SE"/>
        </w:rPr>
        <w:t>3. på snötäckt jordbruksmark, om det inte är uppenbart att körningen kan ske utan risk för skada på marken.</w:t>
      </w:r>
      <w:r w:rsidRPr="006271BD">
        <w:rPr>
          <w:rFonts w:ascii="Arial" w:hAnsi="Arial" w:cs="Arial"/>
          <w:color w:val="333333"/>
          <w:lang w:val="sv-SE"/>
        </w:rPr>
        <w:br/>
      </w:r>
      <w:r w:rsidRPr="006271BD">
        <w:rPr>
          <w:rFonts w:ascii="Arial" w:hAnsi="Arial" w:cs="Arial"/>
          <w:color w:val="333333"/>
          <w:lang w:val="sv-SE"/>
        </w:rPr>
        <w:br/>
        <w:t>   </w:t>
      </w:r>
      <w:bookmarkStart w:id="6" w:name="P1S2"/>
      <w:bookmarkEnd w:id="6"/>
      <w:r w:rsidRPr="006271BD">
        <w:rPr>
          <w:rFonts w:ascii="Arial" w:hAnsi="Arial" w:cs="Arial"/>
          <w:color w:val="333333"/>
          <w:lang w:val="sv-SE"/>
        </w:rPr>
        <w:t xml:space="preserve">Inom de delar av fjällområdet som regeringen bestämmer är körning i terräng med motordrivet fordon förbjuden även på annan mark än som anges i </w:t>
      </w:r>
      <w:r>
        <w:rPr>
          <w:rFonts w:ascii="Arial" w:hAnsi="Arial" w:cs="Arial"/>
          <w:color w:val="333333"/>
        </w:rPr>
        <w:fldChar w:fldCharType="begin"/>
      </w:r>
      <w:r w:rsidRPr="006271BD">
        <w:rPr>
          <w:rFonts w:ascii="Arial" w:hAnsi="Arial" w:cs="Arial"/>
          <w:color w:val="333333"/>
          <w:lang w:val="sv-SE"/>
        </w:rPr>
        <w:instrText xml:space="preserve"> HYPERLINK "http://www.notisum.se/rnp/sls/lag/19751313.HTM" \o "Denna länk saknas" </w:instrText>
      </w:r>
      <w:r>
        <w:rPr>
          <w:rFonts w:ascii="Arial" w:hAnsi="Arial" w:cs="Arial"/>
          <w:color w:val="333333"/>
        </w:rPr>
        <w:fldChar w:fldCharType="separate"/>
      </w:r>
      <w:r w:rsidRPr="006271BD">
        <w:rPr>
          <w:rStyle w:val="Hyperlnk"/>
          <w:rFonts w:ascii="Arial" w:hAnsi="Arial" w:cs="Arial"/>
          <w:lang w:val="sv-SE"/>
        </w:rPr>
        <w:t>första stycket.</w:t>
      </w:r>
      <w:r>
        <w:rPr>
          <w:rFonts w:ascii="Arial" w:hAnsi="Arial" w:cs="Arial"/>
          <w:color w:val="333333"/>
        </w:rPr>
        <w:fldChar w:fldCharType="end"/>
      </w:r>
      <w:r w:rsidRPr="006271BD">
        <w:rPr>
          <w:rFonts w:ascii="Arial" w:hAnsi="Arial" w:cs="Arial"/>
          <w:color w:val="333333"/>
          <w:lang w:val="sv-SE"/>
        </w:rPr>
        <w:t xml:space="preserve"> </w:t>
      </w:r>
      <w:r>
        <w:rPr>
          <w:rFonts w:ascii="Arial" w:hAnsi="Arial" w:cs="Arial"/>
          <w:color w:val="333333"/>
        </w:rPr>
        <w:t>Lag (</w:t>
      </w:r>
      <w:r>
        <w:rPr>
          <w:rFonts w:ascii="Arial" w:hAnsi="Arial" w:cs="Arial"/>
          <w:i/>
          <w:iCs/>
          <w:color w:val="333333"/>
        </w:rPr>
        <w:t>1996:1551</w:t>
      </w:r>
      <w:r>
        <w:rPr>
          <w:rFonts w:ascii="Arial" w:hAnsi="Arial" w:cs="Arial"/>
          <w:color w:val="333333"/>
        </w:rPr>
        <w:t>).</w:t>
      </w:r>
    </w:p>
    <w:tbl>
      <w:tblPr>
        <w:tblW w:w="5000" w:type="pct"/>
        <w:tblCellSpacing w:w="15" w:type="dxa"/>
        <w:tblBorders>
          <w:bottom w:val="single" w:sz="8" w:space="0" w:color="E5E5E5"/>
        </w:tblBorders>
        <w:tblCellMar>
          <w:top w:w="15" w:type="dxa"/>
          <w:left w:w="15" w:type="dxa"/>
          <w:bottom w:w="15" w:type="dxa"/>
          <w:right w:w="15" w:type="dxa"/>
        </w:tblCellMar>
        <w:tblLook w:val="04A0"/>
      </w:tblPr>
      <w:tblGrid>
        <w:gridCol w:w="9162"/>
      </w:tblGrid>
      <w:tr w:rsidR="006271BD" w:rsidTr="006271BD">
        <w:trPr>
          <w:tblCellSpacing w:w="15" w:type="dxa"/>
        </w:trPr>
        <w:tc>
          <w:tcPr>
            <w:tcW w:w="0" w:type="auto"/>
            <w:vAlign w:val="center"/>
            <w:hideMark/>
          </w:tcPr>
          <w:p w:rsidR="006271BD" w:rsidRDefault="006271BD">
            <w:pPr>
              <w:spacing w:after="100" w:line="320" w:lineRule="atLeast"/>
              <w:rPr>
                <w:rFonts w:ascii="Arial" w:hAnsi="Arial" w:cs="Arial"/>
                <w:color w:val="333333"/>
                <w:sz w:val="24"/>
                <w:szCs w:val="24"/>
              </w:rPr>
            </w:pPr>
            <w:proofErr w:type="spellStart"/>
            <w:r>
              <w:rPr>
                <w:rFonts w:ascii="Arial" w:hAnsi="Arial" w:cs="Arial"/>
                <w:color w:val="333333"/>
              </w:rPr>
              <w:t>Ändrad</w:t>
            </w:r>
            <w:proofErr w:type="spellEnd"/>
            <w:r>
              <w:rPr>
                <w:rFonts w:ascii="Arial" w:hAnsi="Arial" w:cs="Arial"/>
                <w:color w:val="333333"/>
              </w:rPr>
              <w:t xml:space="preserve"> </w:t>
            </w:r>
            <w:proofErr w:type="spellStart"/>
            <w:r>
              <w:rPr>
                <w:rFonts w:ascii="Arial" w:hAnsi="Arial" w:cs="Arial"/>
                <w:color w:val="333333"/>
              </w:rPr>
              <w:t>gm</w:t>
            </w:r>
            <w:proofErr w:type="spellEnd"/>
            <w:r>
              <w:rPr>
                <w:rFonts w:ascii="Arial" w:hAnsi="Arial" w:cs="Arial"/>
                <w:color w:val="333333"/>
              </w:rPr>
              <w:t xml:space="preserve"> </w:t>
            </w:r>
            <w:hyperlink r:id="rId12" w:anchor="R19890319" w:tooltip="SFS 1989:319&#10;Länken går till Fakta &amp; Historik.&#10;Lag (1989:319) om ändring i terrängkörningslagen (1975:1313)" w:history="1">
              <w:r>
                <w:rPr>
                  <w:rStyle w:val="Hyperlnk"/>
                  <w:rFonts w:ascii="Arial" w:hAnsi="Arial" w:cs="Arial"/>
                </w:rPr>
                <w:t>SFS 1989:319</w:t>
              </w:r>
            </w:hyperlink>
            <w:r>
              <w:rPr>
                <w:rFonts w:ascii="Arial" w:hAnsi="Arial" w:cs="Arial"/>
                <w:color w:val="333333"/>
              </w:rPr>
              <w:t xml:space="preserve">, </w:t>
            </w:r>
            <w:proofErr w:type="spellStart"/>
            <w:r>
              <w:rPr>
                <w:rFonts w:ascii="Arial" w:hAnsi="Arial" w:cs="Arial"/>
                <w:color w:val="333333"/>
              </w:rPr>
              <w:t>ikraft</w:t>
            </w:r>
            <w:proofErr w:type="spellEnd"/>
            <w:r>
              <w:rPr>
                <w:rFonts w:ascii="Arial" w:hAnsi="Arial" w:cs="Arial"/>
                <w:color w:val="333333"/>
              </w:rPr>
              <w:t xml:space="preserve"> 1989-07-01 </w:t>
            </w:r>
          </w:p>
        </w:tc>
      </w:tr>
      <w:tr w:rsidR="006271BD" w:rsidRPr="006271BD" w:rsidTr="006271BD">
        <w:trPr>
          <w:tblCellSpacing w:w="15" w:type="dxa"/>
        </w:trPr>
        <w:tc>
          <w:tcPr>
            <w:tcW w:w="0" w:type="auto"/>
            <w:vAlign w:val="center"/>
            <w:hideMark/>
          </w:tcPr>
          <w:p w:rsidR="006271BD" w:rsidRPr="006271BD" w:rsidRDefault="006271BD">
            <w:pPr>
              <w:spacing w:after="100" w:line="320" w:lineRule="atLeast"/>
              <w:rPr>
                <w:rFonts w:ascii="Arial" w:hAnsi="Arial" w:cs="Arial"/>
                <w:color w:val="333333"/>
                <w:sz w:val="24"/>
                <w:szCs w:val="24"/>
                <w:lang w:val="sv-SE"/>
              </w:rPr>
            </w:pPr>
            <w:r w:rsidRPr="006271BD">
              <w:rPr>
                <w:rFonts w:ascii="Arial" w:hAnsi="Arial" w:cs="Arial"/>
                <w:color w:val="333333"/>
                <w:lang w:val="sv-SE"/>
              </w:rPr>
              <w:t xml:space="preserve">Ändrad gm </w:t>
            </w:r>
            <w:r>
              <w:rPr>
                <w:rFonts w:ascii="Arial" w:hAnsi="Arial" w:cs="Arial"/>
                <w:color w:val="333333"/>
              </w:rPr>
              <w:fldChar w:fldCharType="begin"/>
            </w:r>
            <w:r w:rsidRPr="006271BD">
              <w:rPr>
                <w:rFonts w:ascii="Arial" w:hAnsi="Arial" w:cs="Arial"/>
                <w:color w:val="333333"/>
                <w:lang w:val="sv-SE"/>
              </w:rPr>
              <w:instrText xml:space="preserve"> HYPERLINK "http://www.notisum.se/rnp/sls/fakta/a9751313.htm" \l "R19961551" \o "SFS 1996:1551</w:instrText>
            </w:r>
            <w:r w:rsidRPr="006271BD">
              <w:rPr>
                <w:rFonts w:ascii="Arial" w:hAnsi="Arial" w:cs="Arial"/>
                <w:color w:val="333333"/>
                <w:lang w:val="sv-SE"/>
              </w:rPr>
              <w:cr/>
              <w:instrText xml:space="preserve">
Länken går till Fakta &amp; Historik.</w:instrText>
            </w:r>
            <w:r w:rsidRPr="006271BD">
              <w:rPr>
                <w:rFonts w:ascii="Arial" w:hAnsi="Arial" w:cs="Arial"/>
                <w:color w:val="333333"/>
                <w:lang w:val="sv-SE"/>
              </w:rPr>
              <w:cr/>
              <w:instrText xml:space="preserve">
Lag (1996:1551) om ändring i terrängkörningslagen (1975:1313)" </w:instrText>
            </w:r>
            <w:r>
              <w:rPr>
                <w:rFonts w:ascii="Arial" w:hAnsi="Arial" w:cs="Arial"/>
                <w:color w:val="333333"/>
              </w:rPr>
              <w:fldChar w:fldCharType="separate"/>
            </w:r>
            <w:r w:rsidRPr="006271BD">
              <w:rPr>
                <w:rStyle w:val="Hyperlnk"/>
                <w:rFonts w:ascii="Arial" w:hAnsi="Arial" w:cs="Arial"/>
                <w:lang w:val="sv-SE"/>
              </w:rPr>
              <w:t>SFS 1996:1551</w:t>
            </w:r>
            <w:r>
              <w:rPr>
                <w:rFonts w:ascii="Arial" w:hAnsi="Arial" w:cs="Arial"/>
                <w:color w:val="333333"/>
              </w:rPr>
              <w:fldChar w:fldCharType="end"/>
            </w:r>
            <w:r w:rsidRPr="006271BD">
              <w:rPr>
                <w:rFonts w:ascii="Arial" w:hAnsi="Arial" w:cs="Arial"/>
                <w:color w:val="333333"/>
                <w:lang w:val="sv-SE"/>
              </w:rPr>
              <w:t xml:space="preserve">, ikraft 1997-01-01, överg.best. </w:t>
            </w:r>
          </w:p>
        </w:tc>
      </w:tr>
    </w:tbl>
    <w:p w:rsidR="006271BD" w:rsidRDefault="006271BD" w:rsidP="006271BD">
      <w:pPr>
        <w:pStyle w:val="Normalwebb"/>
        <w:spacing w:line="320" w:lineRule="atLeast"/>
        <w:rPr>
          <w:rFonts w:ascii="Arial" w:hAnsi="Arial" w:cs="Arial"/>
          <w:color w:val="333333"/>
        </w:rPr>
      </w:pPr>
      <w:bookmarkStart w:id="7" w:name="2"/>
      <w:bookmarkStart w:id="8" w:name="P2"/>
      <w:bookmarkStart w:id="9" w:name="P2S1"/>
      <w:bookmarkEnd w:id="7"/>
      <w:bookmarkEnd w:id="8"/>
      <w:bookmarkEnd w:id="9"/>
      <w:r w:rsidRPr="006271BD">
        <w:rPr>
          <w:rFonts w:ascii="Arial" w:hAnsi="Arial" w:cs="Arial"/>
          <w:b/>
          <w:bCs/>
          <w:color w:val="333333"/>
          <w:lang w:val="sv-SE"/>
        </w:rPr>
        <w:t>2 §</w:t>
      </w:r>
      <w:r w:rsidRPr="006271BD">
        <w:rPr>
          <w:rFonts w:ascii="Arial" w:hAnsi="Arial" w:cs="Arial"/>
          <w:color w:val="333333"/>
          <w:lang w:val="sv-SE"/>
        </w:rPr>
        <w:t xml:space="preserve"> Regeringen eller den myndighet som regeringen bestämmer får meddela föreskrifter om undantag från förbud eller i särskilt fall medge undantag från förbud eller föreskrifter enligt </w:t>
      </w:r>
      <w:r>
        <w:rPr>
          <w:rFonts w:ascii="Arial" w:hAnsi="Arial" w:cs="Arial"/>
          <w:color w:val="333333"/>
        </w:rPr>
        <w:fldChar w:fldCharType="begin"/>
      </w:r>
      <w:r w:rsidRPr="006271BD">
        <w:rPr>
          <w:rFonts w:ascii="Arial" w:hAnsi="Arial" w:cs="Arial"/>
          <w:color w:val="333333"/>
          <w:lang w:val="sv-SE"/>
        </w:rPr>
        <w:instrText xml:space="preserve"> HYPERLINK "http://www.notisum.se/rnp/sls/lag/19751313.HTM" \l "P1" \o "1 § Körning i terräng med motordrivet fordon för annat ändamål än jordbruk eller skogsbruk är.." </w:instrText>
      </w:r>
      <w:r>
        <w:rPr>
          <w:rFonts w:ascii="Arial" w:hAnsi="Arial" w:cs="Arial"/>
          <w:color w:val="333333"/>
        </w:rPr>
        <w:fldChar w:fldCharType="separate"/>
      </w:r>
      <w:r w:rsidRPr="006271BD">
        <w:rPr>
          <w:rStyle w:val="Hyperlnk"/>
          <w:rFonts w:ascii="Arial" w:hAnsi="Arial" w:cs="Arial"/>
          <w:lang w:val="sv-SE"/>
        </w:rPr>
        <w:t>1 §</w:t>
      </w:r>
      <w:r>
        <w:rPr>
          <w:rFonts w:ascii="Arial" w:hAnsi="Arial" w:cs="Arial"/>
          <w:color w:val="333333"/>
        </w:rPr>
        <w:fldChar w:fldCharType="end"/>
      </w:r>
      <w:r w:rsidRPr="006271BD">
        <w:rPr>
          <w:rFonts w:ascii="Arial" w:hAnsi="Arial" w:cs="Arial"/>
          <w:color w:val="333333"/>
          <w:lang w:val="sv-SE"/>
        </w:rPr>
        <w:t xml:space="preserve"> i fråga om körning i räddningstjänst eller viss näringsutövning eller när det annars finns särskilda skäl.</w:t>
      </w:r>
      <w:r w:rsidRPr="006271BD">
        <w:rPr>
          <w:rFonts w:ascii="Arial" w:hAnsi="Arial" w:cs="Arial"/>
          <w:color w:val="333333"/>
          <w:lang w:val="sv-SE"/>
        </w:rPr>
        <w:br/>
        <w:t>   </w:t>
      </w:r>
      <w:bookmarkStart w:id="10" w:name="P2S2"/>
      <w:bookmarkEnd w:id="10"/>
      <w:r w:rsidRPr="006271BD">
        <w:rPr>
          <w:rFonts w:ascii="Arial" w:hAnsi="Arial" w:cs="Arial"/>
          <w:color w:val="333333"/>
          <w:lang w:val="sv-SE"/>
        </w:rPr>
        <w:t xml:space="preserve">För områden som avses i </w:t>
      </w:r>
      <w:r>
        <w:rPr>
          <w:rFonts w:ascii="Arial" w:hAnsi="Arial" w:cs="Arial"/>
          <w:color w:val="333333"/>
        </w:rPr>
        <w:fldChar w:fldCharType="begin"/>
      </w:r>
      <w:r w:rsidRPr="006271BD">
        <w:rPr>
          <w:rFonts w:ascii="Arial" w:hAnsi="Arial" w:cs="Arial"/>
          <w:color w:val="333333"/>
          <w:lang w:val="sv-SE"/>
        </w:rPr>
        <w:instrText xml:space="preserve"> HYPERLINK "http://www.notisum.se/rnp/sls/lag/19751313.HTM" \l "P1S2" \o "Inom de delar av fjällområdet som regeringen bestämmer är körning i terräng med motordrivet.." </w:instrText>
      </w:r>
      <w:r>
        <w:rPr>
          <w:rFonts w:ascii="Arial" w:hAnsi="Arial" w:cs="Arial"/>
          <w:color w:val="333333"/>
        </w:rPr>
        <w:fldChar w:fldCharType="separate"/>
      </w:r>
      <w:r w:rsidRPr="006271BD">
        <w:rPr>
          <w:rStyle w:val="Hyperlnk"/>
          <w:rFonts w:ascii="Arial" w:hAnsi="Arial" w:cs="Arial"/>
          <w:lang w:val="sv-SE"/>
        </w:rPr>
        <w:t>1 § andra stycket</w:t>
      </w:r>
      <w:r>
        <w:rPr>
          <w:rFonts w:ascii="Arial" w:hAnsi="Arial" w:cs="Arial"/>
          <w:color w:val="333333"/>
        </w:rPr>
        <w:fldChar w:fldCharType="end"/>
      </w:r>
      <w:r w:rsidRPr="006271BD">
        <w:rPr>
          <w:rFonts w:ascii="Arial" w:hAnsi="Arial" w:cs="Arial"/>
          <w:color w:val="333333"/>
          <w:lang w:val="sv-SE"/>
        </w:rPr>
        <w:t xml:space="preserve"> får regeringen föreskriva att sådana föreskrifter eller beslut om undantag får meddelas om det finns synnerliga skäl. </w:t>
      </w:r>
      <w:r>
        <w:rPr>
          <w:rFonts w:ascii="Arial" w:hAnsi="Arial" w:cs="Arial"/>
          <w:color w:val="333333"/>
        </w:rPr>
        <w:t>Lag (</w:t>
      </w:r>
      <w:r>
        <w:rPr>
          <w:rFonts w:ascii="Arial" w:hAnsi="Arial" w:cs="Arial"/>
          <w:i/>
          <w:iCs/>
          <w:color w:val="333333"/>
        </w:rPr>
        <w:t>1996:1551</w:t>
      </w:r>
      <w:r>
        <w:rPr>
          <w:rFonts w:ascii="Arial" w:hAnsi="Arial" w:cs="Arial"/>
          <w:color w:val="333333"/>
        </w:rPr>
        <w:t>).</w:t>
      </w:r>
    </w:p>
    <w:tbl>
      <w:tblPr>
        <w:tblW w:w="5000" w:type="pct"/>
        <w:tblCellSpacing w:w="15" w:type="dxa"/>
        <w:tblBorders>
          <w:bottom w:val="single" w:sz="8" w:space="0" w:color="E5E5E5"/>
        </w:tblBorders>
        <w:tblCellMar>
          <w:top w:w="15" w:type="dxa"/>
          <w:left w:w="15" w:type="dxa"/>
          <w:bottom w:w="15" w:type="dxa"/>
          <w:right w:w="15" w:type="dxa"/>
        </w:tblCellMar>
        <w:tblLook w:val="04A0"/>
      </w:tblPr>
      <w:tblGrid>
        <w:gridCol w:w="9162"/>
      </w:tblGrid>
      <w:tr w:rsidR="006271BD" w:rsidRPr="006271BD" w:rsidTr="006271BD">
        <w:trPr>
          <w:tblCellSpacing w:w="15" w:type="dxa"/>
        </w:trPr>
        <w:tc>
          <w:tcPr>
            <w:tcW w:w="0" w:type="auto"/>
            <w:vAlign w:val="center"/>
            <w:hideMark/>
          </w:tcPr>
          <w:p w:rsidR="006271BD" w:rsidRPr="006271BD" w:rsidRDefault="006271BD">
            <w:pPr>
              <w:spacing w:after="100" w:line="320" w:lineRule="atLeast"/>
              <w:rPr>
                <w:rFonts w:ascii="Arial" w:hAnsi="Arial" w:cs="Arial"/>
                <w:color w:val="333333"/>
                <w:sz w:val="24"/>
                <w:szCs w:val="24"/>
                <w:lang w:val="sv-SE"/>
              </w:rPr>
            </w:pPr>
            <w:r w:rsidRPr="006271BD">
              <w:rPr>
                <w:rFonts w:ascii="Arial" w:hAnsi="Arial" w:cs="Arial"/>
                <w:color w:val="333333"/>
                <w:lang w:val="sv-SE"/>
              </w:rPr>
              <w:t xml:space="preserve">Ändrad gm </w:t>
            </w:r>
            <w:r>
              <w:rPr>
                <w:rFonts w:ascii="Arial" w:hAnsi="Arial" w:cs="Arial"/>
                <w:color w:val="333333"/>
              </w:rPr>
              <w:fldChar w:fldCharType="begin"/>
            </w:r>
            <w:r w:rsidRPr="006271BD">
              <w:rPr>
                <w:rFonts w:ascii="Arial" w:hAnsi="Arial" w:cs="Arial"/>
                <w:color w:val="333333"/>
                <w:lang w:val="sv-SE"/>
              </w:rPr>
              <w:instrText xml:space="preserve"> HYPERLINK "http://www.notisum.se/rnp/sls/fakta/a9751313.htm" \l "R19961551" \o "SFS 1996:1551</w:instrText>
            </w:r>
            <w:r w:rsidRPr="006271BD">
              <w:rPr>
                <w:rFonts w:ascii="Arial" w:hAnsi="Arial" w:cs="Arial"/>
                <w:color w:val="333333"/>
                <w:lang w:val="sv-SE"/>
              </w:rPr>
              <w:cr/>
              <w:instrText xml:space="preserve">
Länken går till Fakta &amp; Historik.</w:instrText>
            </w:r>
            <w:r w:rsidRPr="006271BD">
              <w:rPr>
                <w:rFonts w:ascii="Arial" w:hAnsi="Arial" w:cs="Arial"/>
                <w:color w:val="333333"/>
                <w:lang w:val="sv-SE"/>
              </w:rPr>
              <w:cr/>
              <w:instrText xml:space="preserve">
Lag (1996:1551) om ändring i terrängkörningslagen (1975:1313)" </w:instrText>
            </w:r>
            <w:r>
              <w:rPr>
                <w:rFonts w:ascii="Arial" w:hAnsi="Arial" w:cs="Arial"/>
                <w:color w:val="333333"/>
              </w:rPr>
              <w:fldChar w:fldCharType="separate"/>
            </w:r>
            <w:r w:rsidRPr="006271BD">
              <w:rPr>
                <w:rStyle w:val="Hyperlnk"/>
                <w:rFonts w:ascii="Arial" w:hAnsi="Arial" w:cs="Arial"/>
                <w:lang w:val="sv-SE"/>
              </w:rPr>
              <w:t>SFS 1996:1551</w:t>
            </w:r>
            <w:r>
              <w:rPr>
                <w:rFonts w:ascii="Arial" w:hAnsi="Arial" w:cs="Arial"/>
                <w:color w:val="333333"/>
              </w:rPr>
              <w:fldChar w:fldCharType="end"/>
            </w:r>
            <w:r w:rsidRPr="006271BD">
              <w:rPr>
                <w:rFonts w:ascii="Arial" w:hAnsi="Arial" w:cs="Arial"/>
                <w:color w:val="333333"/>
                <w:lang w:val="sv-SE"/>
              </w:rPr>
              <w:t xml:space="preserve">, ikraft 1997-01-01, överg.best. </w:t>
            </w:r>
          </w:p>
        </w:tc>
      </w:tr>
    </w:tbl>
    <w:p w:rsidR="006271BD" w:rsidRPr="006271BD" w:rsidRDefault="006271BD" w:rsidP="006271BD">
      <w:pPr>
        <w:pStyle w:val="Normalwebb"/>
        <w:spacing w:line="320" w:lineRule="atLeast"/>
        <w:rPr>
          <w:rFonts w:ascii="Arial" w:hAnsi="Arial" w:cs="Arial"/>
          <w:color w:val="333333"/>
          <w:lang w:val="sv-SE"/>
        </w:rPr>
      </w:pPr>
      <w:bookmarkStart w:id="11" w:name="3"/>
      <w:bookmarkStart w:id="12" w:name="P3"/>
      <w:bookmarkStart w:id="13" w:name="P3S1"/>
      <w:bookmarkEnd w:id="11"/>
      <w:bookmarkEnd w:id="12"/>
      <w:bookmarkEnd w:id="13"/>
      <w:r w:rsidRPr="006271BD">
        <w:rPr>
          <w:rFonts w:ascii="Arial" w:hAnsi="Arial" w:cs="Arial"/>
          <w:b/>
          <w:bCs/>
          <w:color w:val="333333"/>
          <w:lang w:val="sv-SE"/>
        </w:rPr>
        <w:t>3 §</w:t>
      </w:r>
      <w:r w:rsidRPr="006271BD">
        <w:rPr>
          <w:rFonts w:ascii="Arial" w:hAnsi="Arial" w:cs="Arial"/>
          <w:color w:val="333333"/>
          <w:lang w:val="sv-SE"/>
        </w:rPr>
        <w:t xml:space="preserve"> Kan i annat fall än som avses i </w:t>
      </w:r>
      <w:r>
        <w:rPr>
          <w:rFonts w:ascii="Arial" w:hAnsi="Arial" w:cs="Arial"/>
          <w:color w:val="333333"/>
        </w:rPr>
        <w:fldChar w:fldCharType="begin"/>
      </w:r>
      <w:r w:rsidRPr="006271BD">
        <w:rPr>
          <w:rFonts w:ascii="Arial" w:hAnsi="Arial" w:cs="Arial"/>
          <w:color w:val="333333"/>
          <w:lang w:val="sv-SE"/>
        </w:rPr>
        <w:instrText xml:space="preserve"> HYPERLINK "http://www.notisum.se/rnp/sls/lag/19751313.HTM" \l "P1" \o "1 § Körning i terräng med motordrivet fordon för annat ändamål än jordbruk eller skogsbruk är.." </w:instrText>
      </w:r>
      <w:r>
        <w:rPr>
          <w:rFonts w:ascii="Arial" w:hAnsi="Arial" w:cs="Arial"/>
          <w:color w:val="333333"/>
        </w:rPr>
        <w:fldChar w:fldCharType="separate"/>
      </w:r>
      <w:r w:rsidRPr="006271BD">
        <w:rPr>
          <w:rStyle w:val="Hyperlnk"/>
          <w:rFonts w:ascii="Arial" w:hAnsi="Arial" w:cs="Arial"/>
          <w:lang w:val="sv-SE"/>
        </w:rPr>
        <w:t>1 §</w:t>
      </w:r>
      <w:r>
        <w:rPr>
          <w:rFonts w:ascii="Arial" w:hAnsi="Arial" w:cs="Arial"/>
          <w:color w:val="333333"/>
        </w:rPr>
        <w:fldChar w:fldCharType="end"/>
      </w:r>
      <w:r w:rsidRPr="006271BD">
        <w:rPr>
          <w:rFonts w:ascii="Arial" w:hAnsi="Arial" w:cs="Arial"/>
          <w:color w:val="333333"/>
          <w:lang w:val="sv-SE"/>
        </w:rPr>
        <w:t xml:space="preserve"> körning i terräng med motordrivet fordon inom visst område medföra olägenhet från naturvårdssynpunkt eller annan allmän synpunkt, får regeringen eller myndighet som regeringen bestämmer förbjuda körningen eller meddela föreskrifter för den.</w:t>
      </w:r>
      <w:r w:rsidRPr="006271BD">
        <w:rPr>
          <w:rFonts w:ascii="Arial" w:hAnsi="Arial" w:cs="Arial"/>
          <w:color w:val="333333"/>
          <w:lang w:val="sv-SE"/>
        </w:rPr>
        <w:br/>
        <w:t>   </w:t>
      </w:r>
      <w:bookmarkStart w:id="14" w:name="P3S2"/>
      <w:bookmarkEnd w:id="14"/>
      <w:r w:rsidRPr="006271BD">
        <w:rPr>
          <w:rFonts w:ascii="Arial" w:hAnsi="Arial" w:cs="Arial"/>
          <w:color w:val="333333"/>
          <w:lang w:val="sv-SE"/>
        </w:rPr>
        <w:t xml:space="preserve">Vid meddelande av förbud eller föreskrift enligt </w:t>
      </w:r>
      <w:r>
        <w:rPr>
          <w:rFonts w:ascii="Arial" w:hAnsi="Arial" w:cs="Arial"/>
          <w:color w:val="333333"/>
        </w:rPr>
        <w:fldChar w:fldCharType="begin"/>
      </w:r>
      <w:r w:rsidRPr="006271BD">
        <w:rPr>
          <w:rFonts w:ascii="Arial" w:hAnsi="Arial" w:cs="Arial"/>
          <w:color w:val="333333"/>
          <w:lang w:val="sv-SE"/>
        </w:rPr>
        <w:instrText xml:space="preserve"> HYPERLINK "http://www.notisum.se/rnp/sls/lag/19751313.HTM" \l "P3S1" \o "3 § Kan i annat fall än som avses i 1 § körning i terräng med motordrivet fordon inom visst.." </w:instrText>
      </w:r>
      <w:r>
        <w:rPr>
          <w:rFonts w:ascii="Arial" w:hAnsi="Arial" w:cs="Arial"/>
          <w:color w:val="333333"/>
        </w:rPr>
        <w:fldChar w:fldCharType="separate"/>
      </w:r>
      <w:r w:rsidRPr="006271BD">
        <w:rPr>
          <w:rStyle w:val="Hyperlnk"/>
          <w:rFonts w:ascii="Arial" w:hAnsi="Arial" w:cs="Arial"/>
          <w:lang w:val="sv-SE"/>
        </w:rPr>
        <w:t>första stycket</w:t>
      </w:r>
      <w:r>
        <w:rPr>
          <w:rFonts w:ascii="Arial" w:hAnsi="Arial" w:cs="Arial"/>
          <w:color w:val="333333"/>
        </w:rPr>
        <w:fldChar w:fldCharType="end"/>
      </w:r>
      <w:r w:rsidRPr="006271BD">
        <w:rPr>
          <w:rFonts w:ascii="Arial" w:hAnsi="Arial" w:cs="Arial"/>
          <w:color w:val="333333"/>
          <w:lang w:val="sv-SE"/>
        </w:rPr>
        <w:t xml:space="preserve"> skall iakttagas att körning som är till gagn för ortsbefolkningen eller som behövs för yrkesutövning eller annat nyttigt ändamål ej onödigtvis hindras.</w:t>
      </w:r>
      <w:r w:rsidRPr="006271BD">
        <w:rPr>
          <w:rFonts w:ascii="Arial" w:hAnsi="Arial" w:cs="Arial"/>
          <w:color w:val="333333"/>
          <w:lang w:val="sv-SE"/>
        </w:rPr>
        <w:br/>
        <w:t>   </w:t>
      </w:r>
      <w:bookmarkStart w:id="15" w:name="P3S3"/>
      <w:bookmarkEnd w:id="15"/>
      <w:r>
        <w:rPr>
          <w:rFonts w:ascii="Arial" w:hAnsi="Arial" w:cs="Arial"/>
          <w:color w:val="333333"/>
        </w:rPr>
        <w:fldChar w:fldCharType="begin"/>
      </w:r>
      <w:r w:rsidRPr="006271BD">
        <w:rPr>
          <w:rFonts w:ascii="Arial" w:hAnsi="Arial" w:cs="Arial"/>
          <w:color w:val="333333"/>
          <w:lang w:val="sv-SE"/>
        </w:rPr>
        <w:instrText xml:space="preserve"> HYPERLINK "http://www.notisum.se/rnp/sls/lag/19751313.HTM" </w:instrText>
      </w:r>
      <w:r>
        <w:rPr>
          <w:rFonts w:ascii="Arial" w:hAnsi="Arial" w:cs="Arial"/>
          <w:color w:val="333333"/>
        </w:rPr>
        <w:fldChar w:fldCharType="separate"/>
      </w:r>
      <w:r w:rsidRPr="006271BD">
        <w:rPr>
          <w:rStyle w:val="Hyperlnk"/>
          <w:rFonts w:ascii="Arial" w:hAnsi="Arial" w:cs="Arial"/>
          <w:lang w:val="sv-SE"/>
        </w:rPr>
        <w:t>3 a §</w:t>
      </w:r>
      <w:r>
        <w:rPr>
          <w:rFonts w:ascii="Arial" w:hAnsi="Arial" w:cs="Arial"/>
          <w:color w:val="333333"/>
        </w:rPr>
        <w:fldChar w:fldCharType="end"/>
      </w:r>
      <w:r w:rsidRPr="006271BD">
        <w:rPr>
          <w:rFonts w:ascii="Arial" w:hAnsi="Arial" w:cs="Arial"/>
          <w:color w:val="333333"/>
          <w:lang w:val="sv-SE"/>
        </w:rPr>
        <w:t xml:space="preserve"> ör tillsyn över att bestämmelserna i denna lag efterlevs inom de delar av fjällområdet som avses i </w:t>
      </w:r>
      <w:r>
        <w:rPr>
          <w:rFonts w:ascii="Arial" w:hAnsi="Arial" w:cs="Arial"/>
          <w:color w:val="333333"/>
        </w:rPr>
        <w:fldChar w:fldCharType="begin"/>
      </w:r>
      <w:r w:rsidRPr="006271BD">
        <w:rPr>
          <w:rFonts w:ascii="Arial" w:hAnsi="Arial" w:cs="Arial"/>
          <w:color w:val="333333"/>
          <w:lang w:val="sv-SE"/>
        </w:rPr>
        <w:instrText xml:space="preserve"> HYPERLINK "http://www.notisum.se/rnp/sls/lag/19751313.HTM" \l "P1S2" \o "Inom de delar av fjällområdet som regeringen bestämmer är körning i terräng med motordrivet.." </w:instrText>
      </w:r>
      <w:r>
        <w:rPr>
          <w:rFonts w:ascii="Arial" w:hAnsi="Arial" w:cs="Arial"/>
          <w:color w:val="333333"/>
        </w:rPr>
        <w:fldChar w:fldCharType="separate"/>
      </w:r>
      <w:r w:rsidRPr="006271BD">
        <w:rPr>
          <w:rStyle w:val="Hyperlnk"/>
          <w:rFonts w:ascii="Arial" w:hAnsi="Arial" w:cs="Arial"/>
          <w:lang w:val="sv-SE"/>
        </w:rPr>
        <w:t>1 § andra stycket</w:t>
      </w:r>
      <w:r>
        <w:rPr>
          <w:rFonts w:ascii="Arial" w:hAnsi="Arial" w:cs="Arial"/>
          <w:color w:val="333333"/>
        </w:rPr>
        <w:fldChar w:fldCharType="end"/>
      </w:r>
      <w:r w:rsidRPr="006271BD">
        <w:rPr>
          <w:rFonts w:ascii="Arial" w:hAnsi="Arial" w:cs="Arial"/>
          <w:color w:val="333333"/>
          <w:lang w:val="sv-SE"/>
        </w:rPr>
        <w:t xml:space="preserve"> får regeringen eller den myndighet som regeringen bestämmer utse naturvårdsvakter.</w:t>
      </w:r>
      <w:r w:rsidRPr="006271BD">
        <w:rPr>
          <w:rFonts w:ascii="Arial" w:hAnsi="Arial" w:cs="Arial"/>
          <w:color w:val="333333"/>
          <w:lang w:val="sv-SE"/>
        </w:rPr>
        <w:br/>
        <w:t>   </w:t>
      </w:r>
      <w:bookmarkStart w:id="16" w:name="P3S4"/>
      <w:bookmarkEnd w:id="16"/>
      <w:r w:rsidRPr="006271BD">
        <w:rPr>
          <w:rFonts w:ascii="Arial" w:hAnsi="Arial" w:cs="Arial"/>
          <w:color w:val="333333"/>
          <w:lang w:val="sv-SE"/>
        </w:rPr>
        <w:t xml:space="preserve">En naturvårdsvakt får avvisa den som utan att ha rätt till det kör i terräng med motordrivet fordon inom ett område som sägs i </w:t>
      </w:r>
      <w:r>
        <w:rPr>
          <w:rFonts w:ascii="Arial" w:hAnsi="Arial" w:cs="Arial"/>
          <w:color w:val="333333"/>
        </w:rPr>
        <w:fldChar w:fldCharType="begin"/>
      </w:r>
      <w:r w:rsidRPr="006271BD">
        <w:rPr>
          <w:rFonts w:ascii="Arial" w:hAnsi="Arial" w:cs="Arial"/>
          <w:color w:val="333333"/>
          <w:lang w:val="sv-SE"/>
        </w:rPr>
        <w:instrText xml:space="preserve"> HYPERLINK "http://www.notisum.se/rnp/sls/lag/19751313.HTM" \o "Denna länk saknas" </w:instrText>
      </w:r>
      <w:r>
        <w:rPr>
          <w:rFonts w:ascii="Arial" w:hAnsi="Arial" w:cs="Arial"/>
          <w:color w:val="333333"/>
        </w:rPr>
        <w:fldChar w:fldCharType="separate"/>
      </w:r>
      <w:r w:rsidRPr="006271BD">
        <w:rPr>
          <w:rStyle w:val="Hyperlnk"/>
          <w:rFonts w:ascii="Arial" w:hAnsi="Arial" w:cs="Arial"/>
          <w:lang w:val="sv-SE"/>
        </w:rPr>
        <w:t>första stycket.</w:t>
      </w:r>
      <w:r>
        <w:rPr>
          <w:rFonts w:ascii="Arial" w:hAnsi="Arial" w:cs="Arial"/>
          <w:color w:val="333333"/>
        </w:rPr>
        <w:fldChar w:fldCharType="end"/>
      </w:r>
      <w:r w:rsidRPr="006271BD">
        <w:rPr>
          <w:rFonts w:ascii="Arial" w:hAnsi="Arial" w:cs="Arial"/>
          <w:color w:val="333333"/>
          <w:lang w:val="sv-SE"/>
        </w:rPr>
        <w:t xml:space="preserve"> Lag (</w:t>
      </w:r>
      <w:r w:rsidRPr="006271BD">
        <w:rPr>
          <w:rFonts w:ascii="Arial" w:hAnsi="Arial" w:cs="Arial"/>
          <w:i/>
          <w:iCs/>
          <w:color w:val="333333"/>
          <w:lang w:val="sv-SE"/>
        </w:rPr>
        <w:t>1991:642</w:t>
      </w:r>
      <w:r w:rsidRPr="006271BD">
        <w:rPr>
          <w:rFonts w:ascii="Arial" w:hAnsi="Arial" w:cs="Arial"/>
          <w:color w:val="333333"/>
          <w:lang w:val="sv-SE"/>
        </w:rPr>
        <w:t>).</w:t>
      </w:r>
    </w:p>
    <w:p w:rsidR="006271BD" w:rsidRPr="006271BD" w:rsidRDefault="006271BD" w:rsidP="006271BD">
      <w:pPr>
        <w:pStyle w:val="Normalwebb"/>
        <w:spacing w:line="320" w:lineRule="atLeast"/>
        <w:rPr>
          <w:rFonts w:ascii="Arial" w:hAnsi="Arial" w:cs="Arial"/>
          <w:color w:val="333333"/>
          <w:lang w:val="sv-SE"/>
        </w:rPr>
      </w:pPr>
      <w:bookmarkStart w:id="17" w:name="4"/>
      <w:bookmarkStart w:id="18" w:name="P4"/>
      <w:bookmarkStart w:id="19" w:name="P4S1"/>
      <w:bookmarkEnd w:id="17"/>
      <w:bookmarkEnd w:id="18"/>
      <w:bookmarkEnd w:id="19"/>
      <w:r w:rsidRPr="006271BD">
        <w:rPr>
          <w:rFonts w:ascii="Arial" w:hAnsi="Arial" w:cs="Arial"/>
          <w:b/>
          <w:bCs/>
          <w:color w:val="333333"/>
          <w:lang w:val="sv-SE"/>
        </w:rPr>
        <w:t>4 §</w:t>
      </w:r>
      <w:r w:rsidRPr="006271BD">
        <w:rPr>
          <w:rFonts w:ascii="Arial" w:hAnsi="Arial" w:cs="Arial"/>
          <w:color w:val="333333"/>
          <w:lang w:val="sv-SE"/>
        </w:rPr>
        <w:t xml:space="preserve"> Den som med uppsåt eller av oaktsamhet bryter mot </w:t>
      </w:r>
      <w:r>
        <w:rPr>
          <w:rFonts w:ascii="Arial" w:hAnsi="Arial" w:cs="Arial"/>
          <w:color w:val="333333"/>
        </w:rPr>
        <w:fldChar w:fldCharType="begin"/>
      </w:r>
      <w:r w:rsidRPr="006271BD">
        <w:rPr>
          <w:rFonts w:ascii="Arial" w:hAnsi="Arial" w:cs="Arial"/>
          <w:color w:val="333333"/>
          <w:lang w:val="sv-SE"/>
        </w:rPr>
        <w:instrText xml:space="preserve"> HYPERLINK "http://www.notisum.se/rnp/sls/lag/19751313.HTM" \l "P1S1N1" \o "1. på barmark," </w:instrText>
      </w:r>
      <w:r>
        <w:rPr>
          <w:rFonts w:ascii="Arial" w:hAnsi="Arial" w:cs="Arial"/>
          <w:color w:val="333333"/>
        </w:rPr>
        <w:fldChar w:fldCharType="separate"/>
      </w:r>
      <w:r w:rsidRPr="006271BD">
        <w:rPr>
          <w:rStyle w:val="Hyperlnk"/>
          <w:rFonts w:ascii="Arial" w:hAnsi="Arial" w:cs="Arial"/>
          <w:lang w:val="sv-SE"/>
        </w:rPr>
        <w:t>1 § första stycket 1</w:t>
      </w:r>
      <w:r>
        <w:rPr>
          <w:rFonts w:ascii="Arial" w:hAnsi="Arial" w:cs="Arial"/>
          <w:color w:val="333333"/>
        </w:rPr>
        <w:fldChar w:fldCharType="end"/>
      </w:r>
      <w:r w:rsidRPr="006271BD">
        <w:rPr>
          <w:rFonts w:ascii="Arial" w:hAnsi="Arial" w:cs="Arial"/>
          <w:color w:val="333333"/>
          <w:lang w:val="sv-SE"/>
        </w:rPr>
        <w:t>-</w:t>
      </w:r>
      <w:r>
        <w:rPr>
          <w:rFonts w:ascii="Arial" w:hAnsi="Arial" w:cs="Arial"/>
          <w:color w:val="333333"/>
        </w:rPr>
        <w:fldChar w:fldCharType="begin"/>
      </w:r>
      <w:r w:rsidRPr="006271BD">
        <w:rPr>
          <w:rFonts w:ascii="Arial" w:hAnsi="Arial" w:cs="Arial"/>
          <w:color w:val="333333"/>
          <w:lang w:val="sv-SE"/>
        </w:rPr>
        <w:instrText xml:space="preserve"> HYPERLINK "http://www.notisum.se/rnp/sls/lag/19751313.HTM" \l "P1S1N3" \o "3. på snötäckt jordbruksmark, om det inte är uppenbart att körningen kan ske utan risk för skada.." </w:instrText>
      </w:r>
      <w:r>
        <w:rPr>
          <w:rFonts w:ascii="Arial" w:hAnsi="Arial" w:cs="Arial"/>
          <w:color w:val="333333"/>
        </w:rPr>
        <w:fldChar w:fldCharType="separate"/>
      </w:r>
      <w:r w:rsidRPr="006271BD">
        <w:rPr>
          <w:rStyle w:val="Hyperlnk"/>
          <w:rFonts w:ascii="Arial" w:hAnsi="Arial" w:cs="Arial"/>
          <w:lang w:val="sv-SE"/>
        </w:rPr>
        <w:t>3</w:t>
      </w:r>
      <w:r>
        <w:rPr>
          <w:rFonts w:ascii="Arial" w:hAnsi="Arial" w:cs="Arial"/>
          <w:color w:val="333333"/>
        </w:rPr>
        <w:fldChar w:fldCharType="end"/>
      </w:r>
      <w:r w:rsidRPr="006271BD">
        <w:rPr>
          <w:rFonts w:ascii="Arial" w:hAnsi="Arial" w:cs="Arial"/>
          <w:color w:val="333333"/>
          <w:lang w:val="sv-SE"/>
        </w:rPr>
        <w:t xml:space="preserve"> eller mot förbud eller föreskrift som har meddelats med stöd av lagen döms till böter. Om gärningen är ringa skall inte dömas till ansvar. Lag (</w:t>
      </w:r>
      <w:r w:rsidRPr="006271BD">
        <w:rPr>
          <w:rFonts w:ascii="Arial" w:hAnsi="Arial" w:cs="Arial"/>
          <w:i/>
          <w:iCs/>
          <w:color w:val="333333"/>
          <w:lang w:val="sv-SE"/>
        </w:rPr>
        <w:t>1996:1551</w:t>
      </w:r>
      <w:r w:rsidRPr="006271BD">
        <w:rPr>
          <w:rFonts w:ascii="Arial" w:hAnsi="Arial" w:cs="Arial"/>
          <w:color w:val="333333"/>
          <w:lang w:val="sv-SE"/>
        </w:rPr>
        <w:t>).</w:t>
      </w:r>
    </w:p>
    <w:tbl>
      <w:tblPr>
        <w:tblW w:w="5000" w:type="pct"/>
        <w:tblCellSpacing w:w="15" w:type="dxa"/>
        <w:tblBorders>
          <w:bottom w:val="single" w:sz="8" w:space="0" w:color="E5E5E5"/>
        </w:tblBorders>
        <w:tblCellMar>
          <w:top w:w="15" w:type="dxa"/>
          <w:left w:w="15" w:type="dxa"/>
          <w:bottom w:w="15" w:type="dxa"/>
          <w:right w:w="15" w:type="dxa"/>
        </w:tblCellMar>
        <w:tblLook w:val="04A0"/>
      </w:tblPr>
      <w:tblGrid>
        <w:gridCol w:w="9162"/>
      </w:tblGrid>
      <w:tr w:rsidR="006271BD" w:rsidTr="006271BD">
        <w:trPr>
          <w:tblCellSpacing w:w="15" w:type="dxa"/>
        </w:trPr>
        <w:tc>
          <w:tcPr>
            <w:tcW w:w="0" w:type="auto"/>
            <w:vAlign w:val="center"/>
            <w:hideMark/>
          </w:tcPr>
          <w:p w:rsidR="006271BD" w:rsidRDefault="006271BD">
            <w:pPr>
              <w:spacing w:after="100" w:line="320" w:lineRule="atLeast"/>
              <w:rPr>
                <w:rFonts w:ascii="Arial" w:hAnsi="Arial" w:cs="Arial"/>
                <w:color w:val="333333"/>
                <w:sz w:val="24"/>
                <w:szCs w:val="24"/>
              </w:rPr>
            </w:pPr>
            <w:proofErr w:type="spellStart"/>
            <w:r>
              <w:rPr>
                <w:rFonts w:ascii="Arial" w:hAnsi="Arial" w:cs="Arial"/>
                <w:color w:val="333333"/>
              </w:rPr>
              <w:t>Ändrad</w:t>
            </w:r>
            <w:proofErr w:type="spellEnd"/>
            <w:r>
              <w:rPr>
                <w:rFonts w:ascii="Arial" w:hAnsi="Arial" w:cs="Arial"/>
                <w:color w:val="333333"/>
              </w:rPr>
              <w:t xml:space="preserve"> </w:t>
            </w:r>
            <w:proofErr w:type="spellStart"/>
            <w:r>
              <w:rPr>
                <w:rFonts w:ascii="Arial" w:hAnsi="Arial" w:cs="Arial"/>
                <w:color w:val="333333"/>
              </w:rPr>
              <w:t>gm</w:t>
            </w:r>
            <w:proofErr w:type="spellEnd"/>
            <w:r>
              <w:rPr>
                <w:rFonts w:ascii="Arial" w:hAnsi="Arial" w:cs="Arial"/>
                <w:color w:val="333333"/>
              </w:rPr>
              <w:t xml:space="preserve"> </w:t>
            </w:r>
            <w:hyperlink r:id="rId13" w:anchor="R19861249" w:tooltip="SFS 1986:1249&#10;Länken går till Fakta &amp; Historik.&#10;Lag (1986:1249) om ändring i terrängkörningslagen (1975:1313)" w:history="1">
              <w:r>
                <w:rPr>
                  <w:rStyle w:val="Hyperlnk"/>
                  <w:rFonts w:ascii="Arial" w:hAnsi="Arial" w:cs="Arial"/>
                </w:rPr>
                <w:t>SFS 1986:1249</w:t>
              </w:r>
            </w:hyperlink>
            <w:r>
              <w:rPr>
                <w:rFonts w:ascii="Arial" w:hAnsi="Arial" w:cs="Arial"/>
                <w:color w:val="333333"/>
              </w:rPr>
              <w:t xml:space="preserve">, </w:t>
            </w:r>
            <w:proofErr w:type="spellStart"/>
            <w:r>
              <w:rPr>
                <w:rFonts w:ascii="Arial" w:hAnsi="Arial" w:cs="Arial"/>
                <w:color w:val="333333"/>
              </w:rPr>
              <w:t>ikraft</w:t>
            </w:r>
            <w:proofErr w:type="spellEnd"/>
            <w:r>
              <w:rPr>
                <w:rFonts w:ascii="Arial" w:hAnsi="Arial" w:cs="Arial"/>
                <w:color w:val="333333"/>
              </w:rPr>
              <w:t xml:space="preserve"> 1987-01-01 </w:t>
            </w:r>
          </w:p>
        </w:tc>
      </w:tr>
      <w:tr w:rsidR="006271BD" w:rsidTr="006271BD">
        <w:trPr>
          <w:tblCellSpacing w:w="15" w:type="dxa"/>
        </w:trPr>
        <w:tc>
          <w:tcPr>
            <w:tcW w:w="0" w:type="auto"/>
            <w:vAlign w:val="center"/>
            <w:hideMark/>
          </w:tcPr>
          <w:p w:rsidR="006271BD" w:rsidRDefault="006271BD">
            <w:pPr>
              <w:spacing w:after="100" w:line="320" w:lineRule="atLeast"/>
              <w:rPr>
                <w:rFonts w:ascii="Arial" w:hAnsi="Arial" w:cs="Arial"/>
                <w:color w:val="333333"/>
                <w:sz w:val="24"/>
                <w:szCs w:val="24"/>
              </w:rPr>
            </w:pPr>
            <w:proofErr w:type="spellStart"/>
            <w:r>
              <w:rPr>
                <w:rFonts w:ascii="Arial" w:hAnsi="Arial" w:cs="Arial"/>
                <w:color w:val="333333"/>
              </w:rPr>
              <w:t>Ändrad</w:t>
            </w:r>
            <w:proofErr w:type="spellEnd"/>
            <w:r>
              <w:rPr>
                <w:rFonts w:ascii="Arial" w:hAnsi="Arial" w:cs="Arial"/>
                <w:color w:val="333333"/>
              </w:rPr>
              <w:t xml:space="preserve"> </w:t>
            </w:r>
            <w:proofErr w:type="spellStart"/>
            <w:r>
              <w:rPr>
                <w:rFonts w:ascii="Arial" w:hAnsi="Arial" w:cs="Arial"/>
                <w:color w:val="333333"/>
              </w:rPr>
              <w:t>gm</w:t>
            </w:r>
            <w:proofErr w:type="spellEnd"/>
            <w:r>
              <w:rPr>
                <w:rFonts w:ascii="Arial" w:hAnsi="Arial" w:cs="Arial"/>
                <w:color w:val="333333"/>
              </w:rPr>
              <w:t xml:space="preserve"> </w:t>
            </w:r>
            <w:hyperlink r:id="rId14" w:anchor="R19910303" w:tooltip="SFS 1991:303&#10;Länken går till Fakta &amp; Historik.&#10;Lag (1991:303) om ändring i terrängkörningslagen (1975:1313)" w:history="1">
              <w:r>
                <w:rPr>
                  <w:rStyle w:val="Hyperlnk"/>
                  <w:rFonts w:ascii="Arial" w:hAnsi="Arial" w:cs="Arial"/>
                </w:rPr>
                <w:t>SFS 1991:303</w:t>
              </w:r>
            </w:hyperlink>
            <w:r>
              <w:rPr>
                <w:rFonts w:ascii="Arial" w:hAnsi="Arial" w:cs="Arial"/>
                <w:color w:val="333333"/>
              </w:rPr>
              <w:t xml:space="preserve">, </w:t>
            </w:r>
            <w:proofErr w:type="spellStart"/>
            <w:r>
              <w:rPr>
                <w:rFonts w:ascii="Arial" w:hAnsi="Arial" w:cs="Arial"/>
                <w:color w:val="333333"/>
              </w:rPr>
              <w:t>ikraft</w:t>
            </w:r>
            <w:proofErr w:type="spellEnd"/>
            <w:r>
              <w:rPr>
                <w:rFonts w:ascii="Arial" w:hAnsi="Arial" w:cs="Arial"/>
                <w:color w:val="333333"/>
              </w:rPr>
              <w:t xml:space="preserve"> 1992-01-01 </w:t>
            </w:r>
          </w:p>
        </w:tc>
      </w:tr>
      <w:tr w:rsidR="006271BD" w:rsidRPr="006271BD" w:rsidTr="006271BD">
        <w:trPr>
          <w:tblCellSpacing w:w="15" w:type="dxa"/>
        </w:trPr>
        <w:tc>
          <w:tcPr>
            <w:tcW w:w="0" w:type="auto"/>
            <w:vAlign w:val="center"/>
            <w:hideMark/>
          </w:tcPr>
          <w:p w:rsidR="006271BD" w:rsidRPr="006271BD" w:rsidRDefault="006271BD">
            <w:pPr>
              <w:spacing w:after="100" w:line="320" w:lineRule="atLeast"/>
              <w:rPr>
                <w:rFonts w:ascii="Arial" w:hAnsi="Arial" w:cs="Arial"/>
                <w:color w:val="333333"/>
                <w:sz w:val="24"/>
                <w:szCs w:val="24"/>
                <w:lang w:val="sv-SE"/>
              </w:rPr>
            </w:pPr>
            <w:r w:rsidRPr="006271BD">
              <w:rPr>
                <w:rFonts w:ascii="Arial" w:hAnsi="Arial" w:cs="Arial"/>
                <w:color w:val="333333"/>
                <w:lang w:val="sv-SE"/>
              </w:rPr>
              <w:t xml:space="preserve">Ändrad gm </w:t>
            </w:r>
            <w:hyperlink r:id="rId15" w:anchor="R19961551" w:tooltip="SFS 1996:1551&#10;Länken går till Fakta &amp; Historik.&#10;Lag (1996:1551) om ändring i terrängkörningslagen (1975:1313)" w:history="1">
              <w:r w:rsidRPr="006271BD">
                <w:rPr>
                  <w:rStyle w:val="Hyperlnk"/>
                  <w:rFonts w:ascii="Arial" w:hAnsi="Arial" w:cs="Arial"/>
                  <w:lang w:val="sv-SE"/>
                </w:rPr>
                <w:t>SFS 1996:1551</w:t>
              </w:r>
            </w:hyperlink>
            <w:r w:rsidRPr="006271BD">
              <w:rPr>
                <w:rFonts w:ascii="Arial" w:hAnsi="Arial" w:cs="Arial"/>
                <w:color w:val="333333"/>
                <w:lang w:val="sv-SE"/>
              </w:rPr>
              <w:t xml:space="preserve">, ikraft 1997-01-01, överg.best. </w:t>
            </w:r>
          </w:p>
        </w:tc>
      </w:tr>
    </w:tbl>
    <w:p w:rsidR="006271BD" w:rsidRPr="006271BD" w:rsidRDefault="006271BD" w:rsidP="006271BD">
      <w:pPr>
        <w:pStyle w:val="Rubrik4"/>
        <w:rPr>
          <w:rFonts w:ascii="Georgia" w:hAnsi="Georgia" w:cs="Arial"/>
          <w:color w:val="333333"/>
          <w:lang w:val="sv-SE"/>
        </w:rPr>
      </w:pPr>
      <w:r w:rsidRPr="006271BD">
        <w:rPr>
          <w:rFonts w:cs="Arial"/>
          <w:color w:val="333333"/>
          <w:lang w:val="sv-SE"/>
        </w:rPr>
        <w:t>Övergångsregler</w:t>
      </w:r>
    </w:p>
    <w:p w:rsidR="006271BD" w:rsidRPr="006271BD" w:rsidRDefault="006271BD" w:rsidP="006271BD">
      <w:pPr>
        <w:pStyle w:val="Rubrik3"/>
        <w:rPr>
          <w:rFonts w:cs="Arial"/>
          <w:color w:val="333333"/>
          <w:lang w:val="sv-SE"/>
        </w:rPr>
      </w:pPr>
      <w:r w:rsidRPr="006271BD">
        <w:rPr>
          <w:rFonts w:cs="Arial"/>
          <w:color w:val="333333"/>
          <w:lang w:val="sv-SE"/>
        </w:rPr>
        <w:t>Övergångsbestämmelser</w:t>
      </w:r>
    </w:p>
    <w:p w:rsidR="006271BD" w:rsidRPr="006271BD" w:rsidRDefault="006271BD" w:rsidP="006271BD">
      <w:pPr>
        <w:spacing w:line="320" w:lineRule="atLeast"/>
        <w:rPr>
          <w:rFonts w:ascii="Arial" w:hAnsi="Arial" w:cs="Arial"/>
          <w:color w:val="333333"/>
          <w:lang w:val="sv-SE"/>
        </w:rPr>
      </w:pPr>
      <w:bookmarkStart w:id="20" w:name="S2"/>
      <w:bookmarkEnd w:id="20"/>
      <w:r w:rsidRPr="006271BD">
        <w:rPr>
          <w:rFonts w:ascii="Arial" w:hAnsi="Arial" w:cs="Arial"/>
          <w:i/>
          <w:iCs/>
          <w:color w:val="333333"/>
          <w:lang w:val="sv-SE"/>
        </w:rPr>
        <w:t>1975:1313</w:t>
      </w:r>
      <w:r w:rsidRPr="006271BD">
        <w:rPr>
          <w:rFonts w:ascii="Arial" w:hAnsi="Arial" w:cs="Arial"/>
          <w:color w:val="333333"/>
          <w:lang w:val="sv-SE"/>
        </w:rPr>
        <w:br/>
      </w:r>
      <w:bookmarkStart w:id="21" w:name="S3"/>
      <w:bookmarkEnd w:id="21"/>
      <w:r w:rsidRPr="006271BD">
        <w:rPr>
          <w:rFonts w:ascii="Arial" w:hAnsi="Arial" w:cs="Arial"/>
          <w:color w:val="333333"/>
          <w:lang w:val="sv-SE"/>
        </w:rPr>
        <w:t>Denna lag träder i kraft den 1 januari 1976.</w:t>
      </w:r>
      <w:r w:rsidRPr="006271BD">
        <w:rPr>
          <w:rFonts w:ascii="Arial" w:hAnsi="Arial" w:cs="Arial"/>
          <w:color w:val="333333"/>
          <w:lang w:val="sv-SE"/>
        </w:rPr>
        <w:br/>
      </w:r>
      <w:bookmarkStart w:id="22" w:name="S4"/>
      <w:bookmarkEnd w:id="22"/>
      <w:r w:rsidRPr="006271BD">
        <w:rPr>
          <w:rFonts w:ascii="Arial" w:hAnsi="Arial" w:cs="Arial"/>
          <w:color w:val="333333"/>
          <w:lang w:val="sv-SE"/>
        </w:rPr>
        <w:t>Beslut om förbud eller föreskrift eller om undantag därifrån som har meddelats med stöd av lagen (</w:t>
      </w:r>
      <w:r w:rsidRPr="006271BD">
        <w:rPr>
          <w:rFonts w:ascii="Arial" w:hAnsi="Arial" w:cs="Arial"/>
          <w:i/>
          <w:iCs/>
          <w:color w:val="333333"/>
          <w:lang w:val="sv-SE"/>
        </w:rPr>
        <w:t>1972:606</w:t>
      </w:r>
      <w:r w:rsidRPr="006271BD">
        <w:rPr>
          <w:rFonts w:ascii="Arial" w:hAnsi="Arial" w:cs="Arial"/>
          <w:color w:val="333333"/>
          <w:lang w:val="sv-SE"/>
        </w:rPr>
        <w:t>) om körning i terräng med motordrivet fordon skall, om beslutet ej avser körning på barmark, anses meddelat med stöd av denna lag och skall äga fortsatt giltighet i den mån ej regeringen eller myndighet som regeringen bestämmer förordnar annat.</w:t>
      </w:r>
      <w:r w:rsidRPr="006271BD">
        <w:rPr>
          <w:rFonts w:ascii="Arial" w:hAnsi="Arial" w:cs="Arial"/>
          <w:color w:val="333333"/>
          <w:lang w:val="sv-SE"/>
        </w:rPr>
        <w:br/>
      </w:r>
      <w:bookmarkStart w:id="23" w:name="S5"/>
      <w:bookmarkEnd w:id="23"/>
      <w:r w:rsidRPr="006271BD">
        <w:rPr>
          <w:rFonts w:ascii="Arial" w:hAnsi="Arial" w:cs="Arial"/>
          <w:i/>
          <w:iCs/>
          <w:color w:val="333333"/>
          <w:lang w:val="sv-SE"/>
        </w:rPr>
        <w:t>1996:1551</w:t>
      </w:r>
      <w:r w:rsidRPr="006271BD">
        <w:rPr>
          <w:rFonts w:ascii="Arial" w:hAnsi="Arial" w:cs="Arial"/>
          <w:color w:val="333333"/>
          <w:lang w:val="sv-SE"/>
        </w:rPr>
        <w:br/>
      </w:r>
      <w:bookmarkStart w:id="24" w:name="S6"/>
      <w:bookmarkEnd w:id="24"/>
      <w:r w:rsidRPr="006271BD">
        <w:rPr>
          <w:rFonts w:ascii="Arial" w:hAnsi="Arial" w:cs="Arial"/>
          <w:color w:val="333333"/>
          <w:lang w:val="sv-SE"/>
        </w:rPr>
        <w:t xml:space="preserve">Denna lag träder i kraft den 1 januari 1997. Beslut om undantag från förbud enligt denna lag som meddelats före den 1 januari 1997 gäller till den 1 juli 1997 om inte annat </w:t>
      </w:r>
    </w:p>
    <w:p w:rsidR="006271BD" w:rsidRPr="00206570" w:rsidRDefault="006271BD" w:rsidP="00206570">
      <w:pPr>
        <w:spacing w:before="240" w:after="240" w:line="240" w:lineRule="auto"/>
        <w:rPr>
          <w:rFonts w:ascii="Helvetica" w:eastAsia="Times New Roman" w:hAnsi="Helvetica" w:cs="Helvetica"/>
          <w:color w:val="333333"/>
          <w:sz w:val="29"/>
          <w:szCs w:val="29"/>
          <w:lang w:val="sv-SE" w:eastAsia="nb-NO"/>
        </w:rPr>
      </w:pPr>
    </w:p>
    <w:p w:rsidR="005A3854" w:rsidRPr="00206570" w:rsidRDefault="006271BD">
      <w:pPr>
        <w:rPr>
          <w:lang w:val="sv-SE"/>
        </w:rPr>
      </w:pPr>
    </w:p>
    <w:sectPr w:rsidR="005A3854" w:rsidRPr="00206570" w:rsidSect="006D1C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adeGothicRegula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A3808"/>
    <w:multiLevelType w:val="multilevel"/>
    <w:tmpl w:val="879CC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BE5828"/>
    <w:multiLevelType w:val="multilevel"/>
    <w:tmpl w:val="89BA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6C0522"/>
    <w:multiLevelType w:val="multilevel"/>
    <w:tmpl w:val="7DA4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rsids>
    <w:rsidRoot w:val="00206570"/>
    <w:rsid w:val="00206570"/>
    <w:rsid w:val="002F491E"/>
    <w:rsid w:val="00617078"/>
    <w:rsid w:val="006271BD"/>
    <w:rsid w:val="006D1C07"/>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C07"/>
  </w:style>
  <w:style w:type="paragraph" w:styleId="Rubrik1">
    <w:name w:val="heading 1"/>
    <w:basedOn w:val="Normal"/>
    <w:link w:val="Rubrik1Char"/>
    <w:uiPriority w:val="9"/>
    <w:qFormat/>
    <w:rsid w:val="00206570"/>
    <w:pPr>
      <w:spacing w:after="112" w:line="240" w:lineRule="auto"/>
      <w:outlineLvl w:val="0"/>
    </w:pPr>
    <w:rPr>
      <w:rFonts w:ascii="TradeGothicRegular" w:eastAsia="Times New Roman" w:hAnsi="TradeGothicRegular" w:cs="Times New Roman"/>
      <w:color w:val="000000"/>
      <w:kern w:val="36"/>
      <w:sz w:val="57"/>
      <w:szCs w:val="57"/>
      <w:lang w:eastAsia="nb-NO"/>
    </w:rPr>
  </w:style>
  <w:style w:type="paragraph" w:styleId="Rubrik2">
    <w:name w:val="heading 2"/>
    <w:basedOn w:val="Normal"/>
    <w:link w:val="Rubrik2Char"/>
    <w:uiPriority w:val="9"/>
    <w:qFormat/>
    <w:rsid w:val="00206570"/>
    <w:pPr>
      <w:spacing w:after="71" w:line="240" w:lineRule="auto"/>
      <w:outlineLvl w:val="1"/>
    </w:pPr>
    <w:rPr>
      <w:rFonts w:ascii="Times New Roman" w:eastAsia="Times New Roman" w:hAnsi="Times New Roman" w:cs="Times New Roman"/>
      <w:b/>
      <w:bCs/>
      <w:color w:val="333333"/>
      <w:sz w:val="29"/>
      <w:szCs w:val="29"/>
      <w:lang w:eastAsia="nb-NO"/>
    </w:rPr>
  </w:style>
  <w:style w:type="paragraph" w:styleId="Rubrik3">
    <w:name w:val="heading 3"/>
    <w:basedOn w:val="Normal"/>
    <w:next w:val="Normal"/>
    <w:link w:val="Rubrik3Char"/>
    <w:uiPriority w:val="9"/>
    <w:semiHidden/>
    <w:unhideWhenUsed/>
    <w:qFormat/>
    <w:rsid w:val="006271BD"/>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6271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06570"/>
    <w:rPr>
      <w:rFonts w:ascii="TradeGothicRegular" w:eastAsia="Times New Roman" w:hAnsi="TradeGothicRegular" w:cs="Times New Roman"/>
      <w:color w:val="000000"/>
      <w:kern w:val="36"/>
      <w:sz w:val="57"/>
      <w:szCs w:val="57"/>
      <w:lang w:eastAsia="nb-NO"/>
    </w:rPr>
  </w:style>
  <w:style w:type="character" w:customStyle="1" w:styleId="Rubrik2Char">
    <w:name w:val="Rubrik 2 Char"/>
    <w:basedOn w:val="Standardstycketeckensnitt"/>
    <w:link w:val="Rubrik2"/>
    <w:uiPriority w:val="9"/>
    <w:rsid w:val="00206570"/>
    <w:rPr>
      <w:rFonts w:ascii="Times New Roman" w:eastAsia="Times New Roman" w:hAnsi="Times New Roman" w:cs="Times New Roman"/>
      <w:b/>
      <w:bCs/>
      <w:color w:val="333333"/>
      <w:sz w:val="29"/>
      <w:szCs w:val="29"/>
      <w:lang w:eastAsia="nb-NO"/>
    </w:rPr>
  </w:style>
  <w:style w:type="character" w:styleId="Hyperlnk">
    <w:name w:val="Hyperlink"/>
    <w:basedOn w:val="Standardstycketeckensnitt"/>
    <w:uiPriority w:val="99"/>
    <w:unhideWhenUsed/>
    <w:rsid w:val="00206570"/>
    <w:rPr>
      <w:strike w:val="0"/>
      <w:dstrike w:val="0"/>
      <w:color w:val="004990"/>
      <w:u w:val="none"/>
      <w:effect w:val="none"/>
    </w:rPr>
  </w:style>
  <w:style w:type="paragraph" w:styleId="Normalwebb">
    <w:name w:val="Normal (Web)"/>
    <w:basedOn w:val="Normal"/>
    <w:uiPriority w:val="99"/>
    <w:semiHidden/>
    <w:unhideWhenUsed/>
    <w:rsid w:val="00206570"/>
    <w:pPr>
      <w:spacing w:before="240" w:after="240" w:line="240" w:lineRule="auto"/>
    </w:pPr>
    <w:rPr>
      <w:rFonts w:ascii="Times New Roman" w:eastAsia="Times New Roman" w:hAnsi="Times New Roman" w:cs="Times New Roman"/>
      <w:sz w:val="29"/>
      <w:szCs w:val="29"/>
      <w:lang w:eastAsia="nb-NO"/>
    </w:rPr>
  </w:style>
  <w:style w:type="paragraph" w:customStyle="1" w:styleId="preamble">
    <w:name w:val="preamble"/>
    <w:basedOn w:val="Normal"/>
    <w:rsid w:val="00206570"/>
    <w:pPr>
      <w:spacing w:after="240" w:line="240" w:lineRule="auto"/>
    </w:pPr>
    <w:rPr>
      <w:rFonts w:ascii="Times New Roman" w:eastAsia="Times New Roman" w:hAnsi="Times New Roman" w:cs="Times New Roman"/>
      <w:color w:val="666666"/>
      <w:sz w:val="34"/>
      <w:szCs w:val="34"/>
      <w:lang w:eastAsia="nb-NO"/>
    </w:rPr>
  </w:style>
  <w:style w:type="character" w:customStyle="1" w:styleId="Rubrik3Char">
    <w:name w:val="Rubrik 3 Char"/>
    <w:basedOn w:val="Standardstycketeckensnitt"/>
    <w:link w:val="Rubrik3"/>
    <w:uiPriority w:val="9"/>
    <w:semiHidden/>
    <w:rsid w:val="006271BD"/>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semiHidden/>
    <w:rsid w:val="006271BD"/>
    <w:rPr>
      <w:rFonts w:asciiTheme="majorHAnsi" w:eastAsiaTheme="majorEastAsia" w:hAnsiTheme="majorHAnsi" w:cstheme="majorBidi"/>
      <w:b/>
      <w:bCs/>
      <w:i/>
      <w:iCs/>
      <w:color w:val="4F81BD" w:themeColor="accent1"/>
    </w:rPr>
  </w:style>
  <w:style w:type="paragraph" w:styleId="Ballongtext">
    <w:name w:val="Balloon Text"/>
    <w:basedOn w:val="Normal"/>
    <w:link w:val="BallongtextChar"/>
    <w:uiPriority w:val="99"/>
    <w:semiHidden/>
    <w:unhideWhenUsed/>
    <w:rsid w:val="006271B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271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5267653">
      <w:bodyDiv w:val="1"/>
      <w:marLeft w:val="0"/>
      <w:marRight w:val="0"/>
      <w:marTop w:val="0"/>
      <w:marBottom w:val="0"/>
      <w:divBdr>
        <w:top w:val="none" w:sz="0" w:space="0" w:color="auto"/>
        <w:left w:val="none" w:sz="0" w:space="0" w:color="auto"/>
        <w:bottom w:val="none" w:sz="0" w:space="0" w:color="auto"/>
        <w:right w:val="none" w:sz="0" w:space="0" w:color="auto"/>
      </w:divBdr>
      <w:divsChild>
        <w:div w:id="1051031779">
          <w:marLeft w:val="0"/>
          <w:marRight w:val="0"/>
          <w:marTop w:val="0"/>
          <w:marBottom w:val="0"/>
          <w:divBdr>
            <w:top w:val="none" w:sz="0" w:space="0" w:color="auto"/>
            <w:left w:val="none" w:sz="0" w:space="0" w:color="auto"/>
            <w:bottom w:val="none" w:sz="0" w:space="0" w:color="auto"/>
            <w:right w:val="none" w:sz="0" w:space="0" w:color="auto"/>
          </w:divBdr>
          <w:divsChild>
            <w:div w:id="787239823">
              <w:marLeft w:val="0"/>
              <w:marRight w:val="0"/>
              <w:marTop w:val="0"/>
              <w:marBottom w:val="0"/>
              <w:divBdr>
                <w:top w:val="none" w:sz="0" w:space="0" w:color="auto"/>
                <w:left w:val="none" w:sz="0" w:space="0" w:color="auto"/>
                <w:bottom w:val="none" w:sz="0" w:space="0" w:color="auto"/>
                <w:right w:val="none" w:sz="0" w:space="0" w:color="auto"/>
              </w:divBdr>
              <w:divsChild>
                <w:div w:id="1017924885">
                  <w:marLeft w:val="0"/>
                  <w:marRight w:val="0"/>
                  <w:marTop w:val="0"/>
                  <w:marBottom w:val="0"/>
                  <w:divBdr>
                    <w:top w:val="none" w:sz="0" w:space="0" w:color="auto"/>
                    <w:left w:val="none" w:sz="0" w:space="0" w:color="auto"/>
                    <w:bottom w:val="none" w:sz="0" w:space="0" w:color="auto"/>
                    <w:right w:val="none" w:sz="0" w:space="0" w:color="auto"/>
                  </w:divBdr>
                </w:div>
              </w:divsChild>
            </w:div>
            <w:div w:id="66536948">
              <w:marLeft w:val="0"/>
              <w:marRight w:val="0"/>
              <w:marTop w:val="0"/>
              <w:marBottom w:val="0"/>
              <w:divBdr>
                <w:top w:val="none" w:sz="0" w:space="0" w:color="auto"/>
                <w:left w:val="none" w:sz="0" w:space="0" w:color="auto"/>
                <w:bottom w:val="none" w:sz="0" w:space="0" w:color="auto"/>
                <w:right w:val="none" w:sz="0" w:space="0" w:color="auto"/>
              </w:divBdr>
              <w:divsChild>
                <w:div w:id="1997218588">
                  <w:marLeft w:val="0"/>
                  <w:marRight w:val="0"/>
                  <w:marTop w:val="0"/>
                  <w:marBottom w:val="0"/>
                  <w:divBdr>
                    <w:top w:val="none" w:sz="0" w:space="0" w:color="auto"/>
                    <w:left w:val="none" w:sz="0" w:space="0" w:color="auto"/>
                    <w:bottom w:val="none" w:sz="0" w:space="0" w:color="auto"/>
                    <w:right w:val="none" w:sz="0" w:space="0" w:color="auto"/>
                  </w:divBdr>
                  <w:divsChild>
                    <w:div w:id="788860901">
                      <w:marLeft w:val="0"/>
                      <w:marRight w:val="0"/>
                      <w:marTop w:val="0"/>
                      <w:marBottom w:val="0"/>
                      <w:divBdr>
                        <w:top w:val="none" w:sz="0" w:space="0" w:color="auto"/>
                        <w:left w:val="none" w:sz="0" w:space="0" w:color="auto"/>
                        <w:bottom w:val="none" w:sz="0" w:space="0" w:color="auto"/>
                        <w:right w:val="none" w:sz="0" w:space="0" w:color="auto"/>
                      </w:divBdr>
                    </w:div>
                    <w:div w:id="1338582032">
                      <w:marLeft w:val="0"/>
                      <w:marRight w:val="0"/>
                      <w:marTop w:val="0"/>
                      <w:marBottom w:val="0"/>
                      <w:divBdr>
                        <w:top w:val="none" w:sz="0" w:space="0" w:color="auto"/>
                        <w:left w:val="none" w:sz="0" w:space="0" w:color="auto"/>
                        <w:bottom w:val="none" w:sz="0" w:space="0" w:color="auto"/>
                        <w:right w:val="none" w:sz="0" w:space="0" w:color="auto"/>
                      </w:divBdr>
                      <w:divsChild>
                        <w:div w:id="1393045286">
                          <w:marLeft w:val="0"/>
                          <w:marRight w:val="0"/>
                          <w:marTop w:val="0"/>
                          <w:marBottom w:val="0"/>
                          <w:divBdr>
                            <w:top w:val="none" w:sz="0" w:space="0" w:color="auto"/>
                            <w:left w:val="none" w:sz="0" w:space="0" w:color="auto"/>
                            <w:bottom w:val="none" w:sz="0" w:space="0" w:color="auto"/>
                            <w:right w:val="none" w:sz="0" w:space="0" w:color="auto"/>
                          </w:divBdr>
                        </w:div>
                      </w:divsChild>
                    </w:div>
                    <w:div w:id="603150556">
                      <w:marLeft w:val="0"/>
                      <w:marRight w:val="0"/>
                      <w:marTop w:val="0"/>
                      <w:marBottom w:val="0"/>
                      <w:divBdr>
                        <w:top w:val="none" w:sz="0" w:space="0" w:color="auto"/>
                        <w:left w:val="none" w:sz="0" w:space="0" w:color="auto"/>
                        <w:bottom w:val="none" w:sz="0" w:space="0" w:color="auto"/>
                        <w:right w:val="none" w:sz="0" w:space="0" w:color="auto"/>
                      </w:divBdr>
                      <w:divsChild>
                        <w:div w:id="194582931">
                          <w:marLeft w:val="0"/>
                          <w:marRight w:val="0"/>
                          <w:marTop w:val="0"/>
                          <w:marBottom w:val="0"/>
                          <w:divBdr>
                            <w:top w:val="none" w:sz="0" w:space="0" w:color="auto"/>
                            <w:left w:val="none" w:sz="0" w:space="0" w:color="auto"/>
                            <w:bottom w:val="none" w:sz="0" w:space="0" w:color="auto"/>
                            <w:right w:val="none" w:sz="0" w:space="0" w:color="auto"/>
                          </w:divBdr>
                        </w:div>
                      </w:divsChild>
                    </w:div>
                    <w:div w:id="1448156692">
                      <w:marLeft w:val="0"/>
                      <w:marRight w:val="0"/>
                      <w:marTop w:val="0"/>
                      <w:marBottom w:val="0"/>
                      <w:divBdr>
                        <w:top w:val="none" w:sz="0" w:space="0" w:color="auto"/>
                        <w:left w:val="none" w:sz="0" w:space="0" w:color="auto"/>
                        <w:bottom w:val="none" w:sz="0" w:space="0" w:color="auto"/>
                        <w:right w:val="none" w:sz="0" w:space="0" w:color="auto"/>
                      </w:divBdr>
                      <w:divsChild>
                        <w:div w:id="5694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124298">
      <w:bodyDiv w:val="1"/>
      <w:marLeft w:val="0"/>
      <w:marRight w:val="0"/>
      <w:marTop w:val="0"/>
      <w:marBottom w:val="0"/>
      <w:divBdr>
        <w:top w:val="none" w:sz="0" w:space="0" w:color="auto"/>
        <w:left w:val="none" w:sz="0" w:space="0" w:color="auto"/>
        <w:bottom w:val="none" w:sz="0" w:space="0" w:color="auto"/>
        <w:right w:val="none" w:sz="0" w:space="0" w:color="auto"/>
      </w:divBdr>
      <w:divsChild>
        <w:div w:id="762457020">
          <w:marLeft w:val="0"/>
          <w:marRight w:val="0"/>
          <w:marTop w:val="0"/>
          <w:marBottom w:val="0"/>
          <w:divBdr>
            <w:top w:val="none" w:sz="0" w:space="0" w:color="auto"/>
            <w:left w:val="none" w:sz="0" w:space="0" w:color="auto"/>
            <w:bottom w:val="none" w:sz="0" w:space="0" w:color="auto"/>
            <w:right w:val="none" w:sz="0" w:space="0" w:color="auto"/>
          </w:divBdr>
          <w:divsChild>
            <w:div w:id="1955281293">
              <w:marLeft w:val="0"/>
              <w:marRight w:val="0"/>
              <w:marTop w:val="0"/>
              <w:marBottom w:val="360"/>
              <w:divBdr>
                <w:top w:val="single" w:sz="8" w:space="0" w:color="D5D5D5"/>
                <w:left w:val="none" w:sz="0" w:space="0" w:color="auto"/>
                <w:bottom w:val="single" w:sz="8" w:space="0" w:color="D5D5D5"/>
                <w:right w:val="none" w:sz="0" w:space="0" w:color="auto"/>
              </w:divBdr>
              <w:divsChild>
                <w:div w:id="2143884849">
                  <w:marLeft w:val="0"/>
                  <w:marRight w:val="0"/>
                  <w:marTop w:val="0"/>
                  <w:marBottom w:val="0"/>
                  <w:divBdr>
                    <w:top w:val="none" w:sz="0" w:space="0" w:color="auto"/>
                    <w:left w:val="none" w:sz="0" w:space="0" w:color="auto"/>
                    <w:bottom w:val="none" w:sz="0" w:space="0" w:color="auto"/>
                    <w:right w:val="none" w:sz="0" w:space="0" w:color="auto"/>
                  </w:divBdr>
                </w:div>
                <w:div w:id="1710716439">
                  <w:marLeft w:val="0"/>
                  <w:marRight w:val="0"/>
                  <w:marTop w:val="100"/>
                  <w:marBottom w:val="0"/>
                  <w:divBdr>
                    <w:top w:val="single" w:sz="8" w:space="30" w:color="CCCCCC"/>
                    <w:left w:val="single" w:sz="8" w:space="30" w:color="CCCCCC"/>
                    <w:bottom w:val="single" w:sz="8" w:space="30" w:color="CCCCCC"/>
                    <w:right w:val="single" w:sz="8" w:space="30" w:color="CCCCCC"/>
                  </w:divBdr>
                </w:div>
              </w:divsChild>
            </w:div>
            <w:div w:id="1610969537">
              <w:marLeft w:val="0"/>
              <w:marRight w:val="0"/>
              <w:marTop w:val="100"/>
              <w:marBottom w:val="0"/>
              <w:divBdr>
                <w:top w:val="single" w:sz="8" w:space="30" w:color="CCCCCC"/>
                <w:left w:val="single" w:sz="8" w:space="30" w:color="CCCCCC"/>
                <w:bottom w:val="single" w:sz="8" w:space="30" w:color="CCCCCC"/>
                <w:right w:val="single" w:sz="8" w:space="30" w:color="CCCCCC"/>
              </w:divBdr>
            </w:div>
            <w:div w:id="1040056525">
              <w:marLeft w:val="0"/>
              <w:marRight w:val="0"/>
              <w:marTop w:val="0"/>
              <w:marBottom w:val="0"/>
              <w:divBdr>
                <w:top w:val="none" w:sz="0" w:space="0" w:color="auto"/>
                <w:left w:val="none" w:sz="0" w:space="0" w:color="auto"/>
                <w:bottom w:val="none" w:sz="0" w:space="0" w:color="auto"/>
                <w:right w:val="none" w:sz="0" w:space="0" w:color="auto"/>
              </w:divBdr>
              <w:divsChild>
                <w:div w:id="381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toggleAll('DetailBox')" TargetMode="External"/><Relationship Id="rId13" Type="http://schemas.openxmlformats.org/officeDocument/2006/relationships/hyperlink" Target="http://www.notisum.se/rnp/sls/fakta/a9751313.htm" TargetMode="External"/><Relationship Id="rId3" Type="http://schemas.openxmlformats.org/officeDocument/2006/relationships/settings" Target="settings.xml"/><Relationship Id="rId7" Type="http://schemas.openxmlformats.org/officeDocument/2006/relationships/hyperlink" Target="javascript:toggle('IndexBox')" TargetMode="External"/><Relationship Id="rId12" Type="http://schemas.openxmlformats.org/officeDocument/2006/relationships/hyperlink" Target="http://www.notisum.se/rnp/sls/fakta/a9751313.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otisum.se/rnp/sls/fakta/a9751313.htm" TargetMode="External"/><Relationship Id="rId11" Type="http://schemas.openxmlformats.org/officeDocument/2006/relationships/image" Target="media/image2.gif"/><Relationship Id="rId5" Type="http://schemas.openxmlformats.org/officeDocument/2006/relationships/hyperlink" Target="http://www.naturvardsverket.se/Var-natur/Allemansratten/Det-har-galler/Motortrafik-i-naturen1/Terrangkorning-pa-barmark/" TargetMode="External"/><Relationship Id="rId15" Type="http://schemas.openxmlformats.org/officeDocument/2006/relationships/hyperlink" Target="http://www.notisum.se/rnp/sls/fakta/a9751313.htm" TargetMode="Externa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javascript:window.print();" TargetMode="External"/><Relationship Id="rId14" Type="http://schemas.openxmlformats.org/officeDocument/2006/relationships/hyperlink" Target="http://www.notisum.se/rnp/sls/fakta/a9751313.h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1416</Words>
  <Characters>7510</Characters>
  <Application>Microsoft Office Word</Application>
  <DocSecurity>0</DocSecurity>
  <Lines>62</Lines>
  <Paragraphs>17</Paragraphs>
  <ScaleCrop>false</ScaleCrop>
  <Company>TeleComputing</Company>
  <LinksUpToDate>false</LinksUpToDate>
  <CharactersWithSpaces>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104220moho</dc:creator>
  <cp:lastModifiedBy>104220moho</cp:lastModifiedBy>
  <cp:revision>2</cp:revision>
  <dcterms:created xsi:type="dcterms:W3CDTF">2013-05-07T09:26:00Z</dcterms:created>
  <dcterms:modified xsi:type="dcterms:W3CDTF">2013-05-07T09:35:00Z</dcterms:modified>
</cp:coreProperties>
</file>